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ABA" w:rsidRPr="006625E2" w:rsidRDefault="00395ABA" w:rsidP="00395ABA">
      <w:pPr>
        <w:jc w:val="center"/>
        <w:rPr>
          <w:rFonts w:ascii="Times New Roman" w:hAnsi="Times New Roman"/>
          <w:b/>
          <w:lang w:val="ru-RU"/>
        </w:rPr>
      </w:pPr>
      <w:r w:rsidRPr="006625E2">
        <w:rPr>
          <w:rFonts w:ascii="Times New Roman" w:hAnsi="Times New Roman"/>
          <w:b/>
          <w:lang w:val="ru-RU"/>
        </w:rPr>
        <w:t>Аннотация к рабочей программе</w:t>
      </w:r>
    </w:p>
    <w:p w:rsidR="00395ABA" w:rsidRPr="006625E2" w:rsidRDefault="00395ABA" w:rsidP="00395ABA">
      <w:pPr>
        <w:jc w:val="center"/>
        <w:rPr>
          <w:rFonts w:ascii="Times New Roman" w:hAnsi="Times New Roman"/>
          <w:b/>
          <w:lang w:val="ru-RU"/>
        </w:rPr>
      </w:pPr>
      <w:r w:rsidRPr="006625E2">
        <w:rPr>
          <w:rFonts w:ascii="Times New Roman" w:hAnsi="Times New Roman"/>
          <w:b/>
          <w:lang w:val="ru-RU"/>
        </w:rPr>
        <w:t>по учебному предмету «</w:t>
      </w:r>
      <w:r w:rsidR="00E70003">
        <w:rPr>
          <w:rFonts w:ascii="Times New Roman" w:hAnsi="Times New Roman"/>
          <w:b/>
          <w:lang w:val="ru-RU"/>
        </w:rPr>
        <w:t>Литература</w:t>
      </w:r>
      <w:r w:rsidRPr="006625E2">
        <w:rPr>
          <w:rFonts w:ascii="Times New Roman" w:hAnsi="Times New Roman"/>
          <w:b/>
          <w:lang w:val="ru-RU"/>
        </w:rPr>
        <w:t>» для 10-11 классов</w:t>
      </w:r>
    </w:p>
    <w:p w:rsidR="00E70003" w:rsidRDefault="00E70003" w:rsidP="006625E2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Times New Roman" w:hAnsi="Times New Roman"/>
          <w:b/>
          <w:color w:val="000000"/>
          <w:lang w:val="ru-RU" w:eastAsia="ru-RU" w:bidi="ar-SA"/>
        </w:rPr>
      </w:pPr>
    </w:p>
    <w:p w:rsidR="00395ABA" w:rsidRPr="0029517A" w:rsidRDefault="00395ABA" w:rsidP="0029517A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color w:val="000000"/>
          <w:lang w:val="ru-RU" w:eastAsia="ru-RU" w:bidi="ar-SA"/>
        </w:rPr>
      </w:pPr>
      <w:r w:rsidRPr="006625E2">
        <w:rPr>
          <w:rFonts w:ascii="Times New Roman" w:eastAsia="Times New Roman" w:hAnsi="Times New Roman"/>
          <w:b/>
          <w:color w:val="000000"/>
          <w:lang w:val="ru-RU" w:eastAsia="ru-RU" w:bidi="ar-SA"/>
        </w:rPr>
        <w:t>Рабочая</w:t>
      </w:r>
      <w:r w:rsidRPr="006625E2">
        <w:rPr>
          <w:rFonts w:ascii="Times New Roman" w:eastAsia="Times New Roman" w:hAnsi="Times New Roman"/>
          <w:color w:val="000000"/>
          <w:lang w:val="ru-RU" w:eastAsia="ru-RU" w:bidi="ar-SA"/>
        </w:rPr>
        <w:t xml:space="preserve"> программа составлена на основе Примерной основной образовательной программы основного общего образования (одобрена решением федерального учебно-методического объединения по основному общему образованию (протокол от 28 июня 2016 г. № 2/16-з)) и в соответст</w:t>
      </w:r>
      <w:r w:rsidR="0029517A">
        <w:rPr>
          <w:rFonts w:ascii="Times New Roman" w:eastAsia="Times New Roman" w:hAnsi="Times New Roman"/>
          <w:color w:val="000000"/>
          <w:lang w:val="ru-RU" w:eastAsia="ru-RU" w:bidi="ar-SA"/>
        </w:rPr>
        <w:t xml:space="preserve">вии с УМК под редакцией </w:t>
      </w:r>
      <w:proofErr w:type="spellStart"/>
      <w:r w:rsidR="0029517A">
        <w:rPr>
          <w:rFonts w:ascii="Times New Roman" w:eastAsia="Times New Roman" w:hAnsi="Times New Roman"/>
          <w:color w:val="000000"/>
          <w:lang w:val="ru-RU" w:eastAsia="ru-RU" w:bidi="ar-SA"/>
        </w:rPr>
        <w:t>Г.С.Меркина</w:t>
      </w:r>
      <w:proofErr w:type="spellEnd"/>
      <w:r w:rsidR="0029517A">
        <w:rPr>
          <w:rFonts w:ascii="Times New Roman" w:eastAsia="Times New Roman" w:hAnsi="Times New Roman"/>
          <w:color w:val="000000"/>
          <w:lang w:val="ru-RU" w:eastAsia="ru-RU" w:bidi="ar-SA"/>
        </w:rPr>
        <w:t xml:space="preserve">, С.А.Зинина, </w:t>
      </w:r>
      <w:proofErr w:type="spellStart"/>
      <w:r w:rsidR="0029517A">
        <w:rPr>
          <w:rFonts w:ascii="Times New Roman" w:eastAsia="Times New Roman" w:hAnsi="Times New Roman"/>
          <w:color w:val="000000"/>
          <w:lang w:val="ru-RU" w:eastAsia="ru-RU" w:bidi="ar-SA"/>
        </w:rPr>
        <w:t>В.А.Чалмаева</w:t>
      </w:r>
      <w:proofErr w:type="spellEnd"/>
      <w:r w:rsidR="0029517A">
        <w:rPr>
          <w:rFonts w:ascii="Times New Roman" w:eastAsia="Times New Roman" w:hAnsi="Times New Roman"/>
          <w:color w:val="000000"/>
          <w:lang w:val="ru-RU" w:eastAsia="ru-RU" w:bidi="ar-SA"/>
        </w:rPr>
        <w:t xml:space="preserve">. Русская литература </w:t>
      </w:r>
      <w:r w:rsidR="0029517A">
        <w:rPr>
          <w:rFonts w:ascii="Times New Roman" w:eastAsia="Times New Roman" w:hAnsi="Times New Roman"/>
          <w:color w:val="000000"/>
          <w:lang w:eastAsia="ru-RU" w:bidi="ar-SA"/>
        </w:rPr>
        <w:t>XX</w:t>
      </w:r>
      <w:r w:rsidR="0029517A">
        <w:rPr>
          <w:rFonts w:ascii="Times New Roman" w:eastAsia="Times New Roman" w:hAnsi="Times New Roman"/>
          <w:color w:val="000000"/>
          <w:lang w:val="ru-RU" w:eastAsia="ru-RU" w:bidi="ar-SA"/>
        </w:rPr>
        <w:t xml:space="preserve"> века. 10-11 класс 7-е издание, Москва «Русское слово», 2019</w:t>
      </w:r>
    </w:p>
    <w:p w:rsidR="00395ABA" w:rsidRPr="006625E2" w:rsidRDefault="00395ABA" w:rsidP="00395ABA">
      <w:pPr>
        <w:pStyle w:val="1"/>
        <w:keepNext w:val="0"/>
        <w:widowControl w:val="0"/>
        <w:spacing w:before="0" w:after="0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6625E2">
        <w:rPr>
          <w:rFonts w:ascii="Times New Roman" w:hAnsi="Times New Roman" w:cs="Times New Roman"/>
          <w:b w:val="0"/>
          <w:sz w:val="24"/>
          <w:szCs w:val="24"/>
        </w:rPr>
        <w:t xml:space="preserve">Данная рабочая программа рассчитана на учащихся, освоивших базовый курс </w:t>
      </w:r>
      <w:r w:rsidR="00E70003">
        <w:rPr>
          <w:rFonts w:ascii="Times New Roman" w:hAnsi="Times New Roman" w:cs="Times New Roman"/>
          <w:b w:val="0"/>
          <w:sz w:val="24"/>
          <w:szCs w:val="24"/>
        </w:rPr>
        <w:t>литературы</w:t>
      </w:r>
      <w:r w:rsidRPr="006625E2">
        <w:rPr>
          <w:rFonts w:ascii="Times New Roman" w:hAnsi="Times New Roman" w:cs="Times New Roman"/>
          <w:b w:val="0"/>
          <w:sz w:val="24"/>
          <w:szCs w:val="24"/>
        </w:rPr>
        <w:t xml:space="preserve"> в основной школе.</w:t>
      </w:r>
    </w:p>
    <w:p w:rsidR="00E70003" w:rsidRPr="00E70003" w:rsidRDefault="00E70003" w:rsidP="00E70003">
      <w:pPr>
        <w:ind w:firstLine="700"/>
        <w:rPr>
          <w:rFonts w:ascii="Times New Roman" w:eastAsia="Times New Roman" w:hAnsi="Times New Roman"/>
          <w:lang w:val="ru-RU"/>
        </w:rPr>
      </w:pPr>
      <w:r w:rsidRPr="00E70003">
        <w:rPr>
          <w:rFonts w:ascii="Times New Roman" w:eastAsia="Times New Roman" w:hAnsi="Times New Roman"/>
          <w:b/>
          <w:lang w:val="ru-RU"/>
        </w:rPr>
        <w:t>Цель учебного предмета «Литература</w:t>
      </w:r>
      <w:r w:rsidRPr="00E70003">
        <w:rPr>
          <w:rFonts w:ascii="Times New Roman" w:eastAsia="Times New Roman" w:hAnsi="Times New Roman"/>
          <w:lang w:val="ru-RU"/>
        </w:rPr>
        <w:t>»: формирование культуры читательского восприятия и достижение читательской самостоятельности обучающихся, основанных на навыках анализа и интерпретации литературных текстов.</w:t>
      </w:r>
    </w:p>
    <w:p w:rsidR="00E70003" w:rsidRPr="00E70003" w:rsidRDefault="00E70003" w:rsidP="00E70003">
      <w:pPr>
        <w:ind w:firstLine="700"/>
        <w:rPr>
          <w:rFonts w:ascii="Times New Roman" w:eastAsia="Times New Roman" w:hAnsi="Times New Roman"/>
          <w:lang w:val="ru-RU"/>
        </w:rPr>
      </w:pPr>
      <w:r w:rsidRPr="00E70003">
        <w:rPr>
          <w:rFonts w:ascii="Times New Roman" w:eastAsia="Times New Roman" w:hAnsi="Times New Roman"/>
          <w:b/>
          <w:lang w:val="ru-RU"/>
        </w:rPr>
        <w:t xml:space="preserve">Стратегическая цель предмета в 10–11-х классах </w:t>
      </w:r>
      <w:r w:rsidRPr="00E70003">
        <w:rPr>
          <w:rFonts w:ascii="Times New Roman" w:eastAsia="Times New Roman" w:hAnsi="Times New Roman"/>
          <w:lang w:val="ru-RU"/>
        </w:rPr>
        <w:t>– завершение формирования соответствующего возрастному и образовательному уровню обучающихся отношения к чтению художественной литературы как к деятельности, имеющей личностную и социальную ценность, как к средству самопознания и саморазвития.</w:t>
      </w:r>
    </w:p>
    <w:p w:rsidR="00E70003" w:rsidRPr="0016011F" w:rsidRDefault="00E70003" w:rsidP="00E70003">
      <w:pPr>
        <w:rPr>
          <w:rFonts w:ascii="Times New Roman" w:eastAsia="Times New Roman" w:hAnsi="Times New Roman"/>
          <w:b/>
        </w:rPr>
      </w:pPr>
      <w:proofErr w:type="spellStart"/>
      <w:r w:rsidRPr="0016011F">
        <w:rPr>
          <w:rFonts w:ascii="Times New Roman" w:eastAsia="Times New Roman" w:hAnsi="Times New Roman"/>
          <w:b/>
        </w:rPr>
        <w:t>Задачи</w:t>
      </w:r>
      <w:proofErr w:type="spellEnd"/>
      <w:r w:rsidRPr="0016011F">
        <w:rPr>
          <w:rFonts w:ascii="Times New Roman" w:eastAsia="Times New Roman" w:hAnsi="Times New Roman"/>
          <w:b/>
        </w:rPr>
        <w:t xml:space="preserve"> </w:t>
      </w:r>
      <w:proofErr w:type="spellStart"/>
      <w:r w:rsidRPr="0016011F">
        <w:rPr>
          <w:rFonts w:ascii="Times New Roman" w:eastAsia="Times New Roman" w:hAnsi="Times New Roman"/>
          <w:b/>
        </w:rPr>
        <w:t>учебного</w:t>
      </w:r>
      <w:proofErr w:type="spellEnd"/>
      <w:r w:rsidRPr="0016011F">
        <w:rPr>
          <w:rFonts w:ascii="Times New Roman" w:eastAsia="Times New Roman" w:hAnsi="Times New Roman"/>
          <w:b/>
        </w:rPr>
        <w:t xml:space="preserve"> </w:t>
      </w:r>
      <w:proofErr w:type="spellStart"/>
      <w:r w:rsidRPr="0016011F">
        <w:rPr>
          <w:rFonts w:ascii="Times New Roman" w:eastAsia="Times New Roman" w:hAnsi="Times New Roman"/>
          <w:b/>
        </w:rPr>
        <w:t>предмета</w:t>
      </w:r>
      <w:proofErr w:type="spellEnd"/>
      <w:r w:rsidRPr="0016011F">
        <w:rPr>
          <w:rFonts w:ascii="Times New Roman" w:eastAsia="Times New Roman" w:hAnsi="Times New Roman"/>
          <w:b/>
        </w:rPr>
        <w:t xml:space="preserve"> «</w:t>
      </w:r>
      <w:proofErr w:type="spellStart"/>
      <w:r w:rsidRPr="0016011F">
        <w:rPr>
          <w:rFonts w:ascii="Times New Roman" w:eastAsia="Times New Roman" w:hAnsi="Times New Roman"/>
          <w:b/>
        </w:rPr>
        <w:t>Литература</w:t>
      </w:r>
      <w:proofErr w:type="spellEnd"/>
      <w:r w:rsidRPr="0016011F">
        <w:rPr>
          <w:rFonts w:ascii="Times New Roman" w:eastAsia="Times New Roman" w:hAnsi="Times New Roman"/>
          <w:b/>
        </w:rPr>
        <w:t>»:</w:t>
      </w:r>
    </w:p>
    <w:p w:rsidR="00E70003" w:rsidRPr="0016011F" w:rsidRDefault="00E70003" w:rsidP="00E70003">
      <w:pPr>
        <w:pStyle w:val="a"/>
        <w:spacing w:line="240" w:lineRule="auto"/>
        <w:rPr>
          <w:sz w:val="22"/>
          <w:szCs w:val="22"/>
        </w:rPr>
      </w:pPr>
      <w:r w:rsidRPr="0016011F">
        <w:rPr>
          <w:sz w:val="22"/>
          <w:szCs w:val="22"/>
        </w:rPr>
        <w:t>получение опыта медленного чтения произведений русской, родной (региональной) и мировой литературы;</w:t>
      </w:r>
    </w:p>
    <w:p w:rsidR="00E70003" w:rsidRPr="0016011F" w:rsidRDefault="00E70003" w:rsidP="00E70003">
      <w:pPr>
        <w:pStyle w:val="a"/>
        <w:spacing w:line="240" w:lineRule="auto"/>
        <w:rPr>
          <w:sz w:val="22"/>
          <w:szCs w:val="22"/>
        </w:rPr>
      </w:pPr>
      <w:r w:rsidRPr="0016011F">
        <w:rPr>
          <w:sz w:val="22"/>
          <w:szCs w:val="22"/>
        </w:rPr>
        <w:t>овладение необходимым понятийным и терминологическим аппаратом, позволяющим обобщать и осмыслять читательский опыт в устной и письменной форме;</w:t>
      </w:r>
    </w:p>
    <w:p w:rsidR="00E70003" w:rsidRPr="0016011F" w:rsidRDefault="00E70003" w:rsidP="00E70003">
      <w:pPr>
        <w:pStyle w:val="a"/>
        <w:spacing w:line="240" w:lineRule="auto"/>
        <w:rPr>
          <w:sz w:val="22"/>
          <w:szCs w:val="22"/>
        </w:rPr>
      </w:pPr>
      <w:r w:rsidRPr="0016011F">
        <w:rPr>
          <w:sz w:val="22"/>
          <w:szCs w:val="22"/>
        </w:rPr>
        <w:t>овладение навыком анализа текста художественного произведения (умение выделять основные темы произведения, его проблематику, определять жанровые и родовые, сюжетные и композиционные решения автора, место, время и способ изображения действия, стилистическое и речевое своеобразие текста, прямой и переносные планы текста, умение «видеть» подтексты);</w:t>
      </w:r>
    </w:p>
    <w:p w:rsidR="00E70003" w:rsidRPr="0016011F" w:rsidRDefault="00E70003" w:rsidP="00E70003">
      <w:pPr>
        <w:pStyle w:val="a"/>
        <w:spacing w:line="240" w:lineRule="auto"/>
        <w:rPr>
          <w:sz w:val="22"/>
          <w:szCs w:val="22"/>
        </w:rPr>
      </w:pPr>
      <w:r w:rsidRPr="0016011F">
        <w:rPr>
          <w:sz w:val="22"/>
          <w:szCs w:val="22"/>
        </w:rPr>
        <w:t>формирование умения анализировать в устной и письменной форме самостоятельно прочитанные произведения, их отдельные фрагменты, аспекты;</w:t>
      </w:r>
    </w:p>
    <w:p w:rsidR="00E70003" w:rsidRPr="0016011F" w:rsidRDefault="00E70003" w:rsidP="00E70003">
      <w:pPr>
        <w:pStyle w:val="a"/>
        <w:spacing w:line="240" w:lineRule="auto"/>
        <w:rPr>
          <w:sz w:val="22"/>
          <w:szCs w:val="22"/>
        </w:rPr>
      </w:pPr>
      <w:r w:rsidRPr="0016011F">
        <w:rPr>
          <w:sz w:val="22"/>
          <w:szCs w:val="22"/>
        </w:rPr>
        <w:t>формирование умения самостоятельно создавать тексты различных жанров (ответы на вопросы, рецензии, аннотации и др.);</w:t>
      </w:r>
    </w:p>
    <w:p w:rsidR="00E70003" w:rsidRPr="0016011F" w:rsidRDefault="00E70003" w:rsidP="00E70003">
      <w:pPr>
        <w:pStyle w:val="a"/>
        <w:spacing w:line="240" w:lineRule="auto"/>
        <w:rPr>
          <w:sz w:val="22"/>
          <w:szCs w:val="22"/>
        </w:rPr>
      </w:pPr>
      <w:r w:rsidRPr="0016011F">
        <w:rPr>
          <w:sz w:val="22"/>
          <w:szCs w:val="22"/>
        </w:rPr>
        <w:t>овладение умением определять стратегию своего чтения;</w:t>
      </w:r>
    </w:p>
    <w:p w:rsidR="00E70003" w:rsidRPr="0016011F" w:rsidRDefault="00E70003" w:rsidP="00E70003">
      <w:pPr>
        <w:pStyle w:val="a"/>
        <w:spacing w:line="240" w:lineRule="auto"/>
        <w:rPr>
          <w:sz w:val="22"/>
          <w:szCs w:val="22"/>
        </w:rPr>
      </w:pPr>
      <w:r w:rsidRPr="0016011F">
        <w:rPr>
          <w:sz w:val="22"/>
          <w:szCs w:val="22"/>
        </w:rPr>
        <w:t>овладение умением делать читательский выбор;</w:t>
      </w:r>
    </w:p>
    <w:p w:rsidR="00E70003" w:rsidRPr="0016011F" w:rsidRDefault="00E70003" w:rsidP="00E70003">
      <w:pPr>
        <w:pStyle w:val="a"/>
        <w:spacing w:line="240" w:lineRule="auto"/>
        <w:rPr>
          <w:sz w:val="22"/>
          <w:szCs w:val="22"/>
        </w:rPr>
      </w:pPr>
      <w:r w:rsidRPr="0016011F">
        <w:rPr>
          <w:sz w:val="22"/>
          <w:szCs w:val="22"/>
        </w:rPr>
        <w:t>формирование умения использовать в читательской, учебной и исследовательской деятельности ресурсов библиотек, музеев, архивов, в том числе цифровых, виртуальных;</w:t>
      </w:r>
    </w:p>
    <w:p w:rsidR="00E70003" w:rsidRPr="0016011F" w:rsidRDefault="00E70003" w:rsidP="00E70003">
      <w:pPr>
        <w:pStyle w:val="a"/>
        <w:spacing w:line="240" w:lineRule="auto"/>
        <w:rPr>
          <w:sz w:val="22"/>
          <w:szCs w:val="22"/>
        </w:rPr>
      </w:pPr>
      <w:r w:rsidRPr="0016011F">
        <w:rPr>
          <w:sz w:val="22"/>
          <w:szCs w:val="22"/>
        </w:rPr>
        <w:t>овладение различными формами продуктивной читательской и текстовой деятельности (проектные и исследовательские работы о литературе, искусстве и др.);</w:t>
      </w:r>
    </w:p>
    <w:p w:rsidR="00E70003" w:rsidRPr="0016011F" w:rsidRDefault="00E70003" w:rsidP="00E70003">
      <w:pPr>
        <w:pStyle w:val="a"/>
        <w:spacing w:line="240" w:lineRule="auto"/>
        <w:rPr>
          <w:sz w:val="22"/>
          <w:szCs w:val="22"/>
        </w:rPr>
      </w:pPr>
      <w:r w:rsidRPr="0016011F">
        <w:rPr>
          <w:sz w:val="22"/>
          <w:szCs w:val="22"/>
        </w:rPr>
        <w:t>знакомство с историей литературы: русской и зарубежной литературной классикой, современным литературным процессом;</w:t>
      </w:r>
    </w:p>
    <w:p w:rsidR="00E70003" w:rsidRPr="0016011F" w:rsidRDefault="00E70003" w:rsidP="00E70003">
      <w:pPr>
        <w:pStyle w:val="a"/>
        <w:spacing w:line="240" w:lineRule="auto"/>
        <w:rPr>
          <w:sz w:val="22"/>
          <w:szCs w:val="22"/>
        </w:rPr>
      </w:pPr>
      <w:r w:rsidRPr="0016011F">
        <w:rPr>
          <w:sz w:val="22"/>
          <w:szCs w:val="22"/>
        </w:rPr>
        <w:t>знакомство со смежными с литературой сферами искусства и научного знания (</w:t>
      </w:r>
      <w:proofErr w:type="spellStart"/>
      <w:r w:rsidRPr="0016011F">
        <w:rPr>
          <w:sz w:val="22"/>
          <w:szCs w:val="22"/>
        </w:rPr>
        <w:t>культурология</w:t>
      </w:r>
      <w:proofErr w:type="spellEnd"/>
      <w:r w:rsidRPr="0016011F">
        <w:rPr>
          <w:sz w:val="22"/>
          <w:szCs w:val="22"/>
        </w:rPr>
        <w:t>, психология, социология и др.).</w:t>
      </w:r>
    </w:p>
    <w:p w:rsidR="00E70003" w:rsidRPr="0016011F" w:rsidRDefault="00E70003" w:rsidP="00E70003">
      <w:pPr>
        <w:pStyle w:val="a"/>
        <w:numPr>
          <w:ilvl w:val="0"/>
          <w:numId w:val="0"/>
        </w:numPr>
        <w:spacing w:line="240" w:lineRule="auto"/>
        <w:rPr>
          <w:sz w:val="22"/>
          <w:szCs w:val="22"/>
        </w:rPr>
      </w:pPr>
      <w:r w:rsidRPr="0016011F">
        <w:rPr>
          <w:b/>
          <w:sz w:val="22"/>
          <w:szCs w:val="22"/>
        </w:rPr>
        <w:t>Адресная направленность программы</w:t>
      </w:r>
      <w:r w:rsidRPr="0016011F">
        <w:rPr>
          <w:sz w:val="22"/>
          <w:szCs w:val="22"/>
        </w:rPr>
        <w:t xml:space="preserve">: обучающиеся 10-11 классов </w:t>
      </w:r>
    </w:p>
    <w:p w:rsidR="00E70003" w:rsidRPr="0016011F" w:rsidRDefault="00E70003" w:rsidP="00E70003">
      <w:pPr>
        <w:pStyle w:val="a"/>
        <w:numPr>
          <w:ilvl w:val="0"/>
          <w:numId w:val="0"/>
        </w:numPr>
        <w:spacing w:line="240" w:lineRule="auto"/>
        <w:rPr>
          <w:sz w:val="22"/>
          <w:szCs w:val="22"/>
        </w:rPr>
      </w:pPr>
      <w:r w:rsidRPr="0016011F">
        <w:rPr>
          <w:b/>
          <w:sz w:val="22"/>
          <w:szCs w:val="22"/>
        </w:rPr>
        <w:t>Сроки реализации программы</w:t>
      </w:r>
      <w:r w:rsidRPr="0016011F">
        <w:rPr>
          <w:sz w:val="22"/>
          <w:szCs w:val="22"/>
        </w:rPr>
        <w:t>: 2 года</w:t>
      </w:r>
    </w:p>
    <w:p w:rsidR="00070A22" w:rsidRPr="006625E2" w:rsidRDefault="00070A22" w:rsidP="00070A22">
      <w:pPr>
        <w:shd w:val="clear" w:color="auto" w:fill="FFFFFF"/>
        <w:spacing w:before="30" w:after="30"/>
        <w:ind w:left="720"/>
        <w:jc w:val="both"/>
        <w:rPr>
          <w:color w:val="000000"/>
          <w:sz w:val="22"/>
          <w:szCs w:val="22"/>
          <w:lang w:val="ru-RU"/>
        </w:rPr>
      </w:pPr>
    </w:p>
    <w:p w:rsidR="00395ABA" w:rsidRPr="006625E2" w:rsidRDefault="00070A22" w:rsidP="00070A22">
      <w:pPr>
        <w:ind w:left="993"/>
        <w:jc w:val="both"/>
        <w:rPr>
          <w:rFonts w:ascii="Times New Roman" w:hAnsi="Times New Roman"/>
          <w:bCs/>
          <w:lang w:val="ru-RU"/>
        </w:rPr>
      </w:pPr>
      <w:r w:rsidRPr="006625E2">
        <w:rPr>
          <w:rFonts w:ascii="Times New Roman" w:hAnsi="Times New Roman"/>
          <w:b/>
          <w:bCs/>
          <w:lang w:val="ru-RU"/>
        </w:rPr>
        <w:t xml:space="preserve"> </w:t>
      </w:r>
      <w:r w:rsidR="00395ABA" w:rsidRPr="006625E2">
        <w:rPr>
          <w:rFonts w:ascii="Times New Roman" w:hAnsi="Times New Roman"/>
          <w:b/>
          <w:bCs/>
          <w:lang w:val="ru-RU"/>
        </w:rPr>
        <w:t>Примерное распределение часов</w:t>
      </w:r>
      <w:r w:rsidR="00395ABA" w:rsidRPr="006625E2">
        <w:rPr>
          <w:rFonts w:ascii="Times New Roman" w:hAnsi="Times New Roman"/>
          <w:bCs/>
          <w:lang w:val="ru-RU"/>
        </w:rPr>
        <w:t xml:space="preserve"> по </w:t>
      </w:r>
      <w:r w:rsidR="0030785F" w:rsidRPr="006625E2">
        <w:rPr>
          <w:rFonts w:ascii="Times New Roman" w:hAnsi="Times New Roman"/>
          <w:bCs/>
          <w:lang w:val="ru-RU"/>
        </w:rPr>
        <w:t>темам в курсе «</w:t>
      </w:r>
      <w:r w:rsidR="00E70003">
        <w:rPr>
          <w:rFonts w:ascii="Times New Roman" w:hAnsi="Times New Roman"/>
          <w:bCs/>
          <w:lang w:val="ru-RU"/>
        </w:rPr>
        <w:t>Литература</w:t>
      </w:r>
      <w:r w:rsidR="00395ABA" w:rsidRPr="006625E2">
        <w:rPr>
          <w:rFonts w:ascii="Times New Roman" w:hAnsi="Times New Roman"/>
          <w:bCs/>
          <w:lang w:val="ru-RU"/>
        </w:rPr>
        <w:t xml:space="preserve">» в </w:t>
      </w:r>
      <w:r w:rsidR="00E70003">
        <w:rPr>
          <w:rFonts w:ascii="Times New Roman" w:hAnsi="Times New Roman"/>
          <w:bCs/>
          <w:lang w:val="ru-RU"/>
        </w:rPr>
        <w:t>старшей школе.</w:t>
      </w:r>
    </w:p>
    <w:p w:rsidR="00E70003" w:rsidRPr="00E70003" w:rsidRDefault="00E70003" w:rsidP="00E70003">
      <w:pPr>
        <w:tabs>
          <w:tab w:val="left" w:pos="7557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lang w:val="ru-RU"/>
        </w:rPr>
      </w:pPr>
      <w:r w:rsidRPr="00E70003">
        <w:rPr>
          <w:rFonts w:ascii="Times New Roman" w:eastAsia="Times New Roman" w:hAnsi="Times New Roman"/>
          <w:lang w:val="ru-RU"/>
        </w:rPr>
        <w:t xml:space="preserve">Учебный предмет «Литература» – один из важнейших частей предметной области «Русский язык и литература». В учебном плане отведено 204 часа для обязательного изучения учебного предмета «Литература» на этапе среднего общего образования. В </w:t>
      </w:r>
      <w:r w:rsidRPr="0016011F">
        <w:rPr>
          <w:rFonts w:ascii="Times New Roman" w:eastAsia="Times New Roman" w:hAnsi="Times New Roman"/>
        </w:rPr>
        <w:t>X</w:t>
      </w:r>
      <w:r w:rsidRPr="00E70003">
        <w:rPr>
          <w:rFonts w:ascii="Times New Roman" w:eastAsia="Times New Roman" w:hAnsi="Times New Roman"/>
          <w:lang w:val="ru-RU"/>
        </w:rPr>
        <w:t>–</w:t>
      </w:r>
      <w:r w:rsidRPr="0016011F">
        <w:rPr>
          <w:rFonts w:ascii="Times New Roman" w:eastAsia="Times New Roman" w:hAnsi="Times New Roman"/>
        </w:rPr>
        <w:t>XI</w:t>
      </w:r>
      <w:r w:rsidRPr="00E70003">
        <w:rPr>
          <w:rFonts w:ascii="Times New Roman" w:eastAsia="Times New Roman" w:hAnsi="Times New Roman"/>
          <w:lang w:val="ru-RU"/>
        </w:rPr>
        <w:t xml:space="preserve"> классах выделяется по 102 часа в год (из расчета 3 учебных часа в неделю).</w:t>
      </w:r>
    </w:p>
    <w:p w:rsidR="0030785F" w:rsidRPr="006625E2" w:rsidRDefault="0030785F" w:rsidP="00395ABA">
      <w:pPr>
        <w:shd w:val="clear" w:color="auto" w:fill="FFFFFF"/>
        <w:ind w:right="53" w:firstLine="709"/>
        <w:jc w:val="both"/>
        <w:rPr>
          <w:rFonts w:ascii="Times New Roman" w:hAnsi="Times New Roman"/>
          <w:bCs/>
          <w:lang w:val="ru-RU"/>
        </w:rPr>
      </w:pPr>
    </w:p>
    <w:p w:rsidR="00395ABA" w:rsidRPr="006625E2" w:rsidRDefault="00395ABA" w:rsidP="0029517A">
      <w:pPr>
        <w:ind w:right="53" w:firstLine="709"/>
        <w:jc w:val="center"/>
        <w:rPr>
          <w:rFonts w:ascii="Times New Roman" w:hAnsi="Times New Roman"/>
          <w:b/>
          <w:bCs/>
          <w:lang w:val="ru-RU"/>
        </w:rPr>
      </w:pPr>
      <w:r w:rsidRPr="006625E2">
        <w:rPr>
          <w:rFonts w:ascii="Times New Roman" w:hAnsi="Times New Roman"/>
          <w:b/>
          <w:bCs/>
          <w:lang w:val="ru-RU"/>
        </w:rPr>
        <w:t>10 класс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40" w:type="dxa"/>
          <w:right w:w="40" w:type="dxa"/>
        </w:tblCellMar>
        <w:tblLook w:val="04A0"/>
      </w:tblPr>
      <w:tblGrid>
        <w:gridCol w:w="409"/>
        <w:gridCol w:w="5253"/>
        <w:gridCol w:w="2959"/>
        <w:gridCol w:w="1806"/>
      </w:tblGrid>
      <w:tr w:rsidR="00395ABA" w:rsidRPr="006625E2" w:rsidTr="0029517A">
        <w:trPr>
          <w:trHeight w:val="288"/>
        </w:trPr>
        <w:tc>
          <w:tcPr>
            <w:tcW w:w="196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95ABA" w:rsidRPr="006625E2" w:rsidRDefault="00395ABA" w:rsidP="0029517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lang w:val="ru-RU" w:eastAsia="ru-RU" w:bidi="ar-SA"/>
              </w:rPr>
            </w:pPr>
            <w:r w:rsidRPr="006625E2">
              <w:rPr>
                <w:rFonts w:ascii="Times New Roman" w:eastAsia="Times New Roman" w:hAnsi="Times New Roman"/>
                <w:b/>
                <w:color w:val="000000"/>
                <w:lang w:val="ru-RU" w:eastAsia="ru-RU" w:bidi="ar-SA"/>
              </w:rPr>
              <w:t>№</w:t>
            </w:r>
          </w:p>
          <w:p w:rsidR="00395ABA" w:rsidRPr="006625E2" w:rsidRDefault="00395ABA" w:rsidP="0029517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lang w:val="ru-RU" w:eastAsia="ru-RU" w:bidi="ar-SA"/>
              </w:rPr>
            </w:pPr>
          </w:p>
          <w:p w:rsidR="00395ABA" w:rsidRPr="006625E2" w:rsidRDefault="00395ABA" w:rsidP="0029517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b/>
                <w:lang w:val="ru-RU" w:eastAsia="ru-RU" w:bidi="ar-SA"/>
              </w:rPr>
            </w:pPr>
          </w:p>
        </w:tc>
        <w:tc>
          <w:tcPr>
            <w:tcW w:w="2519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95ABA" w:rsidRPr="006625E2" w:rsidRDefault="00395ABA" w:rsidP="0029517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lang w:val="ru-RU" w:eastAsia="ru-RU" w:bidi="ar-SA"/>
              </w:rPr>
            </w:pPr>
            <w:r w:rsidRPr="006625E2">
              <w:rPr>
                <w:rFonts w:ascii="Times New Roman" w:eastAsia="Times New Roman" w:hAnsi="Times New Roman"/>
                <w:b/>
                <w:color w:val="000000"/>
                <w:lang w:val="ru-RU" w:eastAsia="ru-RU" w:bidi="ar-SA"/>
              </w:rPr>
              <w:t>Тема</w:t>
            </w:r>
          </w:p>
          <w:p w:rsidR="00395ABA" w:rsidRPr="006625E2" w:rsidRDefault="00395ABA" w:rsidP="0029517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lang w:val="ru-RU" w:eastAsia="ru-RU" w:bidi="ar-SA"/>
              </w:rPr>
            </w:pPr>
          </w:p>
          <w:p w:rsidR="00395ABA" w:rsidRPr="006625E2" w:rsidRDefault="00395ABA" w:rsidP="0029517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b/>
                <w:lang w:val="ru-RU" w:eastAsia="ru-RU" w:bidi="ar-SA"/>
              </w:rPr>
            </w:pPr>
          </w:p>
        </w:tc>
        <w:tc>
          <w:tcPr>
            <w:tcW w:w="228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95ABA" w:rsidRPr="006625E2" w:rsidRDefault="00395ABA" w:rsidP="0029517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b/>
                <w:lang w:val="ru-RU" w:eastAsia="ru-RU" w:bidi="ar-SA"/>
              </w:rPr>
            </w:pPr>
            <w:r w:rsidRPr="006625E2">
              <w:rPr>
                <w:rFonts w:ascii="Times New Roman" w:eastAsia="Times New Roman" w:hAnsi="Times New Roman"/>
                <w:b/>
                <w:color w:val="000000"/>
                <w:lang w:val="ru-RU" w:eastAsia="ru-RU" w:bidi="ar-SA"/>
              </w:rPr>
              <w:t>Количество часов</w:t>
            </w:r>
          </w:p>
        </w:tc>
      </w:tr>
      <w:tr w:rsidR="00395ABA" w:rsidRPr="006625E2" w:rsidTr="0029517A">
        <w:trPr>
          <w:trHeight w:val="230"/>
        </w:trPr>
        <w:tc>
          <w:tcPr>
            <w:tcW w:w="19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95ABA" w:rsidRPr="006625E2" w:rsidRDefault="00395ABA" w:rsidP="0029517A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lang w:val="ru-RU" w:eastAsia="ru-RU" w:bidi="ar-SA"/>
              </w:rPr>
            </w:pPr>
          </w:p>
        </w:tc>
        <w:tc>
          <w:tcPr>
            <w:tcW w:w="2519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95ABA" w:rsidRPr="006625E2" w:rsidRDefault="00395ABA" w:rsidP="0029517A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lang w:val="ru-RU" w:eastAsia="ru-RU" w:bidi="ar-SA"/>
              </w:rPr>
            </w:pPr>
          </w:p>
        </w:tc>
        <w:tc>
          <w:tcPr>
            <w:tcW w:w="14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95ABA" w:rsidRPr="006625E2" w:rsidRDefault="00395ABA" w:rsidP="0029517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b/>
                <w:lang w:val="ru-RU" w:eastAsia="ru-RU" w:bidi="ar-SA"/>
              </w:rPr>
            </w:pPr>
            <w:r w:rsidRPr="006625E2">
              <w:rPr>
                <w:rFonts w:ascii="Times New Roman" w:eastAsia="Times New Roman" w:hAnsi="Times New Roman"/>
                <w:b/>
                <w:color w:val="000000"/>
                <w:lang w:val="ru-RU" w:eastAsia="ru-RU" w:bidi="ar-SA"/>
              </w:rPr>
              <w:t xml:space="preserve">Авторская программа </w:t>
            </w:r>
          </w:p>
        </w:tc>
        <w:tc>
          <w:tcPr>
            <w:tcW w:w="8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95ABA" w:rsidRPr="006625E2" w:rsidRDefault="00395ABA" w:rsidP="0029517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b/>
                <w:lang w:val="ru-RU" w:eastAsia="ru-RU" w:bidi="ar-SA"/>
              </w:rPr>
            </w:pPr>
            <w:r w:rsidRPr="006625E2">
              <w:rPr>
                <w:rFonts w:ascii="Times New Roman" w:eastAsia="Times New Roman" w:hAnsi="Times New Roman"/>
                <w:b/>
                <w:color w:val="000000"/>
                <w:lang w:val="ru-RU" w:eastAsia="ru-RU" w:bidi="ar-SA"/>
              </w:rPr>
              <w:t>Рабочая программа</w:t>
            </w:r>
          </w:p>
        </w:tc>
      </w:tr>
      <w:tr w:rsidR="00395ABA" w:rsidRPr="006625E2" w:rsidTr="0029517A">
        <w:trPr>
          <w:trHeight w:val="259"/>
        </w:trPr>
        <w:tc>
          <w:tcPr>
            <w:tcW w:w="1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95ABA" w:rsidRPr="006625E2" w:rsidRDefault="00395ABA" w:rsidP="0029517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  <w:r w:rsidRPr="006625E2"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2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95ABA" w:rsidRPr="006625E2" w:rsidRDefault="0029517A" w:rsidP="0029517A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rPr>
                <w:rFonts w:ascii="Times New Roman" w:eastAsia="Lucida Sans Unicode" w:hAnsi="Times New Roman"/>
                <w:bCs/>
                <w:kern w:val="2"/>
                <w:lang w:val="ru-RU" w:eastAsia="hi-IN" w:bidi="hi-IN"/>
              </w:rPr>
            </w:pPr>
            <w:r>
              <w:rPr>
                <w:rFonts w:ascii="Times New Roman" w:eastAsia="Lucida Sans Unicode" w:hAnsi="Times New Roman"/>
                <w:bCs/>
                <w:kern w:val="2"/>
                <w:lang w:val="ru-RU" w:eastAsia="hi-IN" w:bidi="hi-IN"/>
              </w:rPr>
              <w:t>Введение</w:t>
            </w:r>
          </w:p>
        </w:tc>
        <w:tc>
          <w:tcPr>
            <w:tcW w:w="14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95ABA" w:rsidRPr="006625E2" w:rsidRDefault="00395ABA" w:rsidP="0029517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</w:p>
        </w:tc>
        <w:tc>
          <w:tcPr>
            <w:tcW w:w="8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95ABA" w:rsidRPr="006625E2" w:rsidRDefault="0029517A" w:rsidP="0029517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  <w:r>
              <w:rPr>
                <w:rFonts w:ascii="Times New Roman" w:eastAsia="Times New Roman" w:hAnsi="Times New Roman"/>
                <w:lang w:val="ru-RU" w:eastAsia="ru-RU" w:bidi="ar-SA"/>
              </w:rPr>
              <w:t>1</w:t>
            </w:r>
          </w:p>
        </w:tc>
      </w:tr>
      <w:tr w:rsidR="00395ABA" w:rsidRPr="0029517A" w:rsidTr="0029517A">
        <w:trPr>
          <w:trHeight w:val="250"/>
        </w:trPr>
        <w:tc>
          <w:tcPr>
            <w:tcW w:w="1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95ABA" w:rsidRPr="006625E2" w:rsidRDefault="00395ABA" w:rsidP="0029517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  <w:r w:rsidRPr="006625E2"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  <w:t>2</w:t>
            </w:r>
          </w:p>
        </w:tc>
        <w:tc>
          <w:tcPr>
            <w:tcW w:w="2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95ABA" w:rsidRPr="006625E2" w:rsidRDefault="0029517A" w:rsidP="0029517A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rPr>
                <w:rFonts w:ascii="Times New Roman" w:eastAsia="Lucida Sans Unicode" w:hAnsi="Times New Roman"/>
                <w:bCs/>
                <w:kern w:val="2"/>
                <w:lang w:val="ru-RU" w:eastAsia="hi-IN" w:bidi="hi-IN"/>
              </w:rPr>
            </w:pPr>
            <w:r>
              <w:rPr>
                <w:rFonts w:ascii="Times New Roman" w:eastAsia="Lucida Sans Unicode" w:hAnsi="Times New Roman"/>
                <w:bCs/>
                <w:kern w:val="2"/>
                <w:lang w:val="ru-RU" w:eastAsia="hi-IN" w:bidi="hi-IN"/>
              </w:rPr>
              <w:t>Литература и журналистика 50-80-х годов 19 века</w:t>
            </w:r>
          </w:p>
        </w:tc>
        <w:tc>
          <w:tcPr>
            <w:tcW w:w="14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95ABA" w:rsidRPr="006625E2" w:rsidRDefault="00395ABA" w:rsidP="0029517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</w:p>
        </w:tc>
        <w:tc>
          <w:tcPr>
            <w:tcW w:w="8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95ABA" w:rsidRPr="006625E2" w:rsidRDefault="0029517A" w:rsidP="0029517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  <w:r>
              <w:rPr>
                <w:rFonts w:ascii="Times New Roman" w:eastAsia="Times New Roman" w:hAnsi="Times New Roman"/>
                <w:lang w:val="ru-RU" w:eastAsia="ru-RU" w:bidi="ar-SA"/>
              </w:rPr>
              <w:t>2</w:t>
            </w:r>
          </w:p>
        </w:tc>
      </w:tr>
      <w:tr w:rsidR="00395ABA" w:rsidRPr="006625E2" w:rsidTr="0029517A">
        <w:trPr>
          <w:trHeight w:val="259"/>
        </w:trPr>
        <w:tc>
          <w:tcPr>
            <w:tcW w:w="1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95ABA" w:rsidRPr="006625E2" w:rsidRDefault="00395ABA" w:rsidP="0029517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  <w:r w:rsidRPr="006625E2"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  <w:t>3</w:t>
            </w:r>
          </w:p>
        </w:tc>
        <w:tc>
          <w:tcPr>
            <w:tcW w:w="2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95ABA" w:rsidRPr="006625E2" w:rsidRDefault="0029517A" w:rsidP="0029517A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jc w:val="both"/>
              <w:rPr>
                <w:rFonts w:ascii="Times New Roman" w:eastAsia="Calibri" w:hAnsi="Times New Roman"/>
                <w:bCs/>
                <w:kern w:val="2"/>
                <w:lang w:val="ru-RU" w:eastAsia="hi-IN" w:bidi="hi-IN"/>
              </w:rPr>
            </w:pPr>
            <w:r>
              <w:rPr>
                <w:rFonts w:ascii="Times New Roman" w:eastAsia="Calibri" w:hAnsi="Times New Roman"/>
                <w:bCs/>
                <w:kern w:val="2"/>
                <w:lang w:val="ru-RU" w:eastAsia="hi-IN" w:bidi="hi-IN"/>
              </w:rPr>
              <w:t>Литература второй половины 19 века</w:t>
            </w:r>
          </w:p>
        </w:tc>
        <w:tc>
          <w:tcPr>
            <w:tcW w:w="14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95ABA" w:rsidRPr="006625E2" w:rsidRDefault="00395ABA" w:rsidP="0029517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</w:p>
        </w:tc>
        <w:tc>
          <w:tcPr>
            <w:tcW w:w="8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95ABA" w:rsidRPr="006625E2" w:rsidRDefault="0029517A" w:rsidP="0029517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  <w:r>
              <w:rPr>
                <w:rFonts w:ascii="Times New Roman" w:eastAsia="Times New Roman" w:hAnsi="Times New Roman"/>
                <w:lang w:val="ru-RU" w:eastAsia="ru-RU" w:bidi="ar-SA"/>
              </w:rPr>
              <w:t>98</w:t>
            </w:r>
          </w:p>
        </w:tc>
      </w:tr>
      <w:tr w:rsidR="00395ABA" w:rsidRPr="006625E2" w:rsidTr="0029517A">
        <w:trPr>
          <w:trHeight w:val="259"/>
        </w:trPr>
        <w:tc>
          <w:tcPr>
            <w:tcW w:w="1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95ABA" w:rsidRPr="006625E2" w:rsidRDefault="00395ABA" w:rsidP="0029517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  <w:r w:rsidRPr="006625E2">
              <w:rPr>
                <w:rFonts w:ascii="Times New Roman" w:eastAsia="Times New Roman" w:hAnsi="Times New Roman"/>
                <w:lang w:val="ru-RU" w:eastAsia="ru-RU" w:bidi="ar-SA"/>
              </w:rPr>
              <w:t>4</w:t>
            </w:r>
          </w:p>
        </w:tc>
        <w:tc>
          <w:tcPr>
            <w:tcW w:w="2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95ABA" w:rsidRPr="006625E2" w:rsidRDefault="0029517A" w:rsidP="0029517A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jc w:val="both"/>
              <w:rPr>
                <w:rFonts w:ascii="Times New Roman" w:eastAsia="Calibri" w:hAnsi="Times New Roman"/>
                <w:bCs/>
                <w:kern w:val="2"/>
                <w:lang w:val="ru-RU" w:eastAsia="hi-IN" w:bidi="hi-IN"/>
              </w:rPr>
            </w:pPr>
            <w:r>
              <w:rPr>
                <w:rFonts w:ascii="Times New Roman" w:eastAsia="Calibri" w:hAnsi="Times New Roman"/>
                <w:bCs/>
                <w:kern w:val="2"/>
                <w:lang w:val="ru-RU" w:eastAsia="hi-IN" w:bidi="hi-IN"/>
              </w:rPr>
              <w:t>Обобщение по курсу</w:t>
            </w:r>
          </w:p>
        </w:tc>
        <w:tc>
          <w:tcPr>
            <w:tcW w:w="14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95ABA" w:rsidRPr="006625E2" w:rsidRDefault="00395ABA" w:rsidP="0029517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</w:p>
        </w:tc>
        <w:tc>
          <w:tcPr>
            <w:tcW w:w="8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95ABA" w:rsidRPr="006625E2" w:rsidRDefault="0029517A" w:rsidP="0029517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  <w:r>
              <w:rPr>
                <w:rFonts w:ascii="Times New Roman" w:eastAsia="Times New Roman" w:hAnsi="Times New Roman"/>
                <w:lang w:val="ru-RU" w:eastAsia="ru-RU" w:bidi="ar-SA"/>
              </w:rPr>
              <w:t>1</w:t>
            </w:r>
          </w:p>
        </w:tc>
      </w:tr>
      <w:tr w:rsidR="00395ABA" w:rsidRPr="006625E2" w:rsidTr="0029517A">
        <w:trPr>
          <w:trHeight w:val="230"/>
        </w:trPr>
        <w:tc>
          <w:tcPr>
            <w:tcW w:w="1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95ABA" w:rsidRPr="006625E2" w:rsidRDefault="00395ABA" w:rsidP="0029517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b/>
                <w:lang w:val="ru-RU" w:eastAsia="ru-RU" w:bidi="ar-SA"/>
              </w:rPr>
            </w:pPr>
          </w:p>
        </w:tc>
        <w:tc>
          <w:tcPr>
            <w:tcW w:w="2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95ABA" w:rsidRPr="006625E2" w:rsidRDefault="00395ABA" w:rsidP="0029517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b/>
                <w:lang w:val="ru-RU" w:eastAsia="ru-RU" w:bidi="ar-SA"/>
              </w:rPr>
            </w:pPr>
            <w:r w:rsidRPr="006625E2">
              <w:rPr>
                <w:rFonts w:ascii="Times New Roman" w:eastAsia="Times New Roman" w:hAnsi="Times New Roman"/>
                <w:b/>
                <w:lang w:val="ru-RU" w:eastAsia="ru-RU" w:bidi="ar-SA"/>
              </w:rPr>
              <w:t>ИТОГО:</w:t>
            </w:r>
          </w:p>
        </w:tc>
        <w:tc>
          <w:tcPr>
            <w:tcW w:w="14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95ABA" w:rsidRPr="006625E2" w:rsidRDefault="00395ABA" w:rsidP="0029517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b/>
                <w:lang w:val="ru-RU" w:eastAsia="ru-RU" w:bidi="ar-SA"/>
              </w:rPr>
            </w:pPr>
          </w:p>
        </w:tc>
        <w:tc>
          <w:tcPr>
            <w:tcW w:w="8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95ABA" w:rsidRPr="006625E2" w:rsidRDefault="00281062" w:rsidP="0029517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b/>
                <w:lang w:val="ru-RU" w:eastAsia="ru-RU" w:bidi="ar-SA"/>
              </w:rPr>
            </w:pPr>
            <w:r>
              <w:rPr>
                <w:rFonts w:ascii="Times New Roman" w:eastAsia="Times New Roman" w:hAnsi="Times New Roman"/>
                <w:b/>
                <w:lang w:val="ru-RU" w:eastAsia="ru-RU" w:bidi="ar-SA"/>
              </w:rPr>
              <w:t>102</w:t>
            </w:r>
          </w:p>
        </w:tc>
      </w:tr>
    </w:tbl>
    <w:p w:rsidR="00395ABA" w:rsidRPr="006625E2" w:rsidRDefault="00395ABA" w:rsidP="0029517A">
      <w:pPr>
        <w:autoSpaceDE w:val="0"/>
        <w:autoSpaceDN w:val="0"/>
        <w:adjustRightInd w:val="0"/>
        <w:spacing w:after="200"/>
        <w:ind w:left="1276" w:hanging="1134"/>
        <w:jc w:val="center"/>
        <w:rPr>
          <w:rFonts w:ascii="Times New Roman" w:eastAsia="Times New Roman" w:hAnsi="Times New Roman"/>
          <w:b/>
          <w:lang w:val="ru-RU" w:eastAsia="ru-RU" w:bidi="ar-SA"/>
        </w:rPr>
      </w:pPr>
      <w:r w:rsidRPr="006625E2">
        <w:rPr>
          <w:rFonts w:ascii="Times New Roman" w:eastAsia="Times New Roman" w:hAnsi="Times New Roman"/>
          <w:b/>
          <w:lang w:val="ru-RU" w:eastAsia="ru-RU" w:bidi="ar-SA"/>
        </w:rPr>
        <w:lastRenderedPageBreak/>
        <w:t xml:space="preserve"> 11 класс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40" w:type="dxa"/>
          <w:right w:w="40" w:type="dxa"/>
        </w:tblCellMar>
        <w:tblLook w:val="04A0"/>
      </w:tblPr>
      <w:tblGrid>
        <w:gridCol w:w="409"/>
        <w:gridCol w:w="5253"/>
        <w:gridCol w:w="2959"/>
        <w:gridCol w:w="1806"/>
      </w:tblGrid>
      <w:tr w:rsidR="00281062" w:rsidRPr="006625E2" w:rsidTr="00624700">
        <w:trPr>
          <w:trHeight w:val="288"/>
        </w:trPr>
        <w:tc>
          <w:tcPr>
            <w:tcW w:w="196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81062" w:rsidRPr="006625E2" w:rsidRDefault="00281062" w:rsidP="0062470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lang w:val="ru-RU" w:eastAsia="ru-RU" w:bidi="ar-SA"/>
              </w:rPr>
            </w:pPr>
            <w:r w:rsidRPr="006625E2">
              <w:rPr>
                <w:rFonts w:ascii="Times New Roman" w:eastAsia="Times New Roman" w:hAnsi="Times New Roman"/>
                <w:b/>
                <w:color w:val="000000"/>
                <w:lang w:val="ru-RU" w:eastAsia="ru-RU" w:bidi="ar-SA"/>
              </w:rPr>
              <w:t>№</w:t>
            </w:r>
          </w:p>
          <w:p w:rsidR="00281062" w:rsidRPr="006625E2" w:rsidRDefault="00281062" w:rsidP="0062470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lang w:val="ru-RU" w:eastAsia="ru-RU" w:bidi="ar-SA"/>
              </w:rPr>
            </w:pPr>
          </w:p>
          <w:p w:rsidR="00281062" w:rsidRPr="006625E2" w:rsidRDefault="00281062" w:rsidP="0062470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b/>
                <w:lang w:val="ru-RU" w:eastAsia="ru-RU" w:bidi="ar-SA"/>
              </w:rPr>
            </w:pPr>
          </w:p>
        </w:tc>
        <w:tc>
          <w:tcPr>
            <w:tcW w:w="2519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81062" w:rsidRPr="006625E2" w:rsidRDefault="00281062" w:rsidP="0062470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lang w:val="ru-RU" w:eastAsia="ru-RU" w:bidi="ar-SA"/>
              </w:rPr>
            </w:pPr>
            <w:r w:rsidRPr="006625E2">
              <w:rPr>
                <w:rFonts w:ascii="Times New Roman" w:eastAsia="Times New Roman" w:hAnsi="Times New Roman"/>
                <w:b/>
                <w:color w:val="000000"/>
                <w:lang w:val="ru-RU" w:eastAsia="ru-RU" w:bidi="ar-SA"/>
              </w:rPr>
              <w:t>Тема</w:t>
            </w:r>
          </w:p>
          <w:p w:rsidR="00281062" w:rsidRPr="006625E2" w:rsidRDefault="00281062" w:rsidP="0062470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lang w:val="ru-RU" w:eastAsia="ru-RU" w:bidi="ar-SA"/>
              </w:rPr>
            </w:pPr>
          </w:p>
          <w:p w:rsidR="00281062" w:rsidRPr="006625E2" w:rsidRDefault="00281062" w:rsidP="0062470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b/>
                <w:lang w:val="ru-RU" w:eastAsia="ru-RU" w:bidi="ar-SA"/>
              </w:rPr>
            </w:pPr>
          </w:p>
        </w:tc>
        <w:tc>
          <w:tcPr>
            <w:tcW w:w="228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81062" w:rsidRPr="006625E2" w:rsidRDefault="00281062" w:rsidP="0062470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b/>
                <w:lang w:val="ru-RU" w:eastAsia="ru-RU" w:bidi="ar-SA"/>
              </w:rPr>
            </w:pPr>
            <w:r w:rsidRPr="006625E2">
              <w:rPr>
                <w:rFonts w:ascii="Times New Roman" w:eastAsia="Times New Roman" w:hAnsi="Times New Roman"/>
                <w:b/>
                <w:color w:val="000000"/>
                <w:lang w:val="ru-RU" w:eastAsia="ru-RU" w:bidi="ar-SA"/>
              </w:rPr>
              <w:t>Количество часов</w:t>
            </w:r>
          </w:p>
        </w:tc>
      </w:tr>
      <w:tr w:rsidR="00281062" w:rsidRPr="006625E2" w:rsidTr="00624700">
        <w:trPr>
          <w:trHeight w:val="230"/>
        </w:trPr>
        <w:tc>
          <w:tcPr>
            <w:tcW w:w="19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81062" w:rsidRPr="006625E2" w:rsidRDefault="00281062" w:rsidP="00624700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lang w:val="ru-RU" w:eastAsia="ru-RU" w:bidi="ar-SA"/>
              </w:rPr>
            </w:pPr>
          </w:p>
        </w:tc>
        <w:tc>
          <w:tcPr>
            <w:tcW w:w="2519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81062" w:rsidRPr="006625E2" w:rsidRDefault="00281062" w:rsidP="00624700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lang w:val="ru-RU" w:eastAsia="ru-RU" w:bidi="ar-SA"/>
              </w:rPr>
            </w:pPr>
          </w:p>
        </w:tc>
        <w:tc>
          <w:tcPr>
            <w:tcW w:w="14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81062" w:rsidRPr="006625E2" w:rsidRDefault="00281062" w:rsidP="0062470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b/>
                <w:lang w:val="ru-RU" w:eastAsia="ru-RU" w:bidi="ar-SA"/>
              </w:rPr>
            </w:pPr>
            <w:r w:rsidRPr="006625E2">
              <w:rPr>
                <w:rFonts w:ascii="Times New Roman" w:eastAsia="Times New Roman" w:hAnsi="Times New Roman"/>
                <w:b/>
                <w:color w:val="000000"/>
                <w:lang w:val="ru-RU" w:eastAsia="ru-RU" w:bidi="ar-SA"/>
              </w:rPr>
              <w:t xml:space="preserve">Авторская программа </w:t>
            </w:r>
          </w:p>
        </w:tc>
        <w:tc>
          <w:tcPr>
            <w:tcW w:w="8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81062" w:rsidRPr="006625E2" w:rsidRDefault="00281062" w:rsidP="0062470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b/>
                <w:lang w:val="ru-RU" w:eastAsia="ru-RU" w:bidi="ar-SA"/>
              </w:rPr>
            </w:pPr>
            <w:r w:rsidRPr="006625E2">
              <w:rPr>
                <w:rFonts w:ascii="Times New Roman" w:eastAsia="Times New Roman" w:hAnsi="Times New Roman"/>
                <w:b/>
                <w:color w:val="000000"/>
                <w:lang w:val="ru-RU" w:eastAsia="ru-RU" w:bidi="ar-SA"/>
              </w:rPr>
              <w:t>Рабочая программа</w:t>
            </w:r>
          </w:p>
        </w:tc>
      </w:tr>
      <w:tr w:rsidR="00281062" w:rsidRPr="006625E2" w:rsidTr="00624700">
        <w:trPr>
          <w:trHeight w:val="259"/>
        </w:trPr>
        <w:tc>
          <w:tcPr>
            <w:tcW w:w="1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81062" w:rsidRPr="006625E2" w:rsidRDefault="00281062" w:rsidP="0062470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  <w:r w:rsidRPr="006625E2"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2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81062" w:rsidRPr="006625E2" w:rsidRDefault="00281062" w:rsidP="00624700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rPr>
                <w:rFonts w:ascii="Times New Roman" w:eastAsia="Lucida Sans Unicode" w:hAnsi="Times New Roman"/>
                <w:bCs/>
                <w:kern w:val="2"/>
                <w:lang w:val="ru-RU" w:eastAsia="hi-IN" w:bidi="hi-IN"/>
              </w:rPr>
            </w:pPr>
            <w:r>
              <w:rPr>
                <w:rFonts w:ascii="Times New Roman" w:eastAsia="Lucida Sans Unicode" w:hAnsi="Times New Roman"/>
                <w:bCs/>
                <w:kern w:val="2"/>
                <w:lang w:val="ru-RU" w:eastAsia="hi-IN" w:bidi="hi-IN"/>
              </w:rPr>
              <w:t>Введение</w:t>
            </w:r>
          </w:p>
        </w:tc>
        <w:tc>
          <w:tcPr>
            <w:tcW w:w="14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81062" w:rsidRPr="006625E2" w:rsidRDefault="00281062" w:rsidP="0062470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</w:p>
        </w:tc>
        <w:tc>
          <w:tcPr>
            <w:tcW w:w="8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81062" w:rsidRPr="006625E2" w:rsidRDefault="00281062" w:rsidP="0062470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  <w:r>
              <w:rPr>
                <w:rFonts w:ascii="Times New Roman" w:eastAsia="Times New Roman" w:hAnsi="Times New Roman"/>
                <w:lang w:val="ru-RU" w:eastAsia="ru-RU" w:bidi="ar-SA"/>
              </w:rPr>
              <w:t>1</w:t>
            </w:r>
          </w:p>
        </w:tc>
      </w:tr>
      <w:tr w:rsidR="00281062" w:rsidRPr="0029517A" w:rsidTr="00624700">
        <w:trPr>
          <w:trHeight w:val="250"/>
        </w:trPr>
        <w:tc>
          <w:tcPr>
            <w:tcW w:w="1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81062" w:rsidRPr="006625E2" w:rsidRDefault="00281062" w:rsidP="0062470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  <w:r w:rsidRPr="006625E2"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  <w:t>2</w:t>
            </w:r>
          </w:p>
        </w:tc>
        <w:tc>
          <w:tcPr>
            <w:tcW w:w="2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81062" w:rsidRPr="006625E2" w:rsidRDefault="00281062" w:rsidP="00624700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rPr>
                <w:rFonts w:ascii="Times New Roman" w:eastAsia="Lucida Sans Unicode" w:hAnsi="Times New Roman"/>
                <w:bCs/>
                <w:kern w:val="2"/>
                <w:lang w:val="ru-RU" w:eastAsia="hi-IN" w:bidi="hi-IN"/>
              </w:rPr>
            </w:pPr>
            <w:r>
              <w:rPr>
                <w:rFonts w:ascii="Times New Roman" w:eastAsia="Lucida Sans Unicode" w:hAnsi="Times New Roman"/>
                <w:bCs/>
                <w:kern w:val="2"/>
                <w:lang w:val="ru-RU" w:eastAsia="hi-IN" w:bidi="hi-IN"/>
              </w:rPr>
              <w:t>Русская литература начала 20 века</w:t>
            </w:r>
          </w:p>
        </w:tc>
        <w:tc>
          <w:tcPr>
            <w:tcW w:w="14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81062" w:rsidRPr="006625E2" w:rsidRDefault="00281062" w:rsidP="0062470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</w:p>
        </w:tc>
        <w:tc>
          <w:tcPr>
            <w:tcW w:w="8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81062" w:rsidRPr="006625E2" w:rsidRDefault="00281062" w:rsidP="0062470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  <w:r>
              <w:rPr>
                <w:rFonts w:ascii="Times New Roman" w:eastAsia="Times New Roman" w:hAnsi="Times New Roman"/>
                <w:lang w:val="ru-RU" w:eastAsia="ru-RU" w:bidi="ar-SA"/>
              </w:rPr>
              <w:t>1</w:t>
            </w:r>
          </w:p>
        </w:tc>
      </w:tr>
      <w:tr w:rsidR="00281062" w:rsidRPr="00281062" w:rsidTr="00281062">
        <w:trPr>
          <w:trHeight w:val="328"/>
        </w:trPr>
        <w:tc>
          <w:tcPr>
            <w:tcW w:w="1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81062" w:rsidRPr="006625E2" w:rsidRDefault="00281062" w:rsidP="0062470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  <w:r w:rsidRPr="006625E2"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  <w:t>3</w:t>
            </w:r>
          </w:p>
        </w:tc>
        <w:tc>
          <w:tcPr>
            <w:tcW w:w="2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81062" w:rsidRPr="006625E2" w:rsidRDefault="00281062" w:rsidP="00281062">
            <w:pPr>
              <w:pStyle w:val="c10"/>
              <w:shd w:val="clear" w:color="auto" w:fill="FFFFFF"/>
              <w:spacing w:before="0" w:beforeAutospacing="0" w:after="0" w:afterAutospacing="0"/>
              <w:rPr>
                <w:rFonts w:eastAsia="Calibri"/>
                <w:bCs/>
                <w:kern w:val="2"/>
                <w:lang w:eastAsia="hi-IN" w:bidi="hi-IN"/>
              </w:rPr>
            </w:pPr>
            <w:r w:rsidRPr="00281062">
              <w:rPr>
                <w:rStyle w:val="c6c2c13"/>
                <w:rFonts w:eastAsia="Calibri"/>
                <w:bCs/>
                <w:color w:val="000011"/>
                <w:sz w:val="22"/>
                <w:szCs w:val="22"/>
              </w:rPr>
              <w:t>Писатели-реалисты начала XX века</w:t>
            </w:r>
            <w:r>
              <w:rPr>
                <w:rStyle w:val="c6c2c13"/>
                <w:rFonts w:eastAsia="Calibri"/>
                <w:bCs/>
                <w:color w:val="000011"/>
                <w:sz w:val="22"/>
                <w:szCs w:val="22"/>
              </w:rPr>
              <w:t xml:space="preserve"> </w:t>
            </w:r>
            <w:r w:rsidRPr="00281062">
              <w:rPr>
                <w:rStyle w:val="c6c2c13"/>
                <w:rFonts w:eastAsia="Calibri"/>
                <w:bCs/>
                <w:color w:val="000011"/>
                <w:sz w:val="22"/>
                <w:szCs w:val="22"/>
              </w:rPr>
              <w:t xml:space="preserve">И.А. Бунин </w:t>
            </w:r>
          </w:p>
        </w:tc>
        <w:tc>
          <w:tcPr>
            <w:tcW w:w="14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81062" w:rsidRPr="006625E2" w:rsidRDefault="00281062" w:rsidP="0062470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</w:p>
        </w:tc>
        <w:tc>
          <w:tcPr>
            <w:tcW w:w="8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81062" w:rsidRPr="006625E2" w:rsidRDefault="00281062" w:rsidP="0062470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  <w:r>
              <w:rPr>
                <w:rFonts w:ascii="Times New Roman" w:eastAsia="Times New Roman" w:hAnsi="Times New Roman"/>
                <w:lang w:val="ru-RU" w:eastAsia="ru-RU" w:bidi="ar-SA"/>
              </w:rPr>
              <w:t>4</w:t>
            </w:r>
          </w:p>
        </w:tc>
      </w:tr>
      <w:tr w:rsidR="00281062" w:rsidRPr="006625E2" w:rsidTr="00624700">
        <w:trPr>
          <w:trHeight w:val="259"/>
        </w:trPr>
        <w:tc>
          <w:tcPr>
            <w:tcW w:w="1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81062" w:rsidRPr="006625E2" w:rsidRDefault="00281062" w:rsidP="0062470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  <w:r w:rsidRPr="006625E2">
              <w:rPr>
                <w:rFonts w:ascii="Times New Roman" w:eastAsia="Times New Roman" w:hAnsi="Times New Roman"/>
                <w:lang w:val="ru-RU" w:eastAsia="ru-RU" w:bidi="ar-SA"/>
              </w:rPr>
              <w:t>4</w:t>
            </w:r>
          </w:p>
        </w:tc>
        <w:tc>
          <w:tcPr>
            <w:tcW w:w="2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81062" w:rsidRPr="006625E2" w:rsidRDefault="00281062" w:rsidP="00624700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jc w:val="both"/>
              <w:rPr>
                <w:rFonts w:ascii="Times New Roman" w:eastAsia="Calibri" w:hAnsi="Times New Roman"/>
                <w:bCs/>
                <w:kern w:val="2"/>
                <w:lang w:val="ru-RU" w:eastAsia="hi-IN" w:bidi="hi-IN"/>
              </w:rPr>
            </w:pPr>
            <w:r>
              <w:rPr>
                <w:rFonts w:ascii="Times New Roman" w:eastAsia="Calibri" w:hAnsi="Times New Roman"/>
                <w:bCs/>
                <w:kern w:val="2"/>
                <w:lang w:val="ru-RU" w:eastAsia="hi-IN" w:bidi="hi-IN"/>
              </w:rPr>
              <w:t>М.Горький</w:t>
            </w:r>
          </w:p>
        </w:tc>
        <w:tc>
          <w:tcPr>
            <w:tcW w:w="14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81062" w:rsidRPr="006625E2" w:rsidRDefault="00281062" w:rsidP="0062470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</w:p>
        </w:tc>
        <w:tc>
          <w:tcPr>
            <w:tcW w:w="8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81062" w:rsidRPr="006625E2" w:rsidRDefault="00281062" w:rsidP="0062470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  <w:r>
              <w:rPr>
                <w:rFonts w:ascii="Times New Roman" w:eastAsia="Times New Roman" w:hAnsi="Times New Roman"/>
                <w:lang w:val="ru-RU" w:eastAsia="ru-RU" w:bidi="ar-SA"/>
              </w:rPr>
              <w:t>7</w:t>
            </w:r>
          </w:p>
        </w:tc>
      </w:tr>
      <w:tr w:rsidR="00281062" w:rsidRPr="006625E2" w:rsidTr="00624700">
        <w:trPr>
          <w:trHeight w:val="259"/>
        </w:trPr>
        <w:tc>
          <w:tcPr>
            <w:tcW w:w="1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81062" w:rsidRPr="006625E2" w:rsidRDefault="00281062" w:rsidP="0062470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  <w:r>
              <w:rPr>
                <w:rFonts w:ascii="Times New Roman" w:eastAsia="Times New Roman" w:hAnsi="Times New Roman"/>
                <w:lang w:val="ru-RU" w:eastAsia="ru-RU" w:bidi="ar-SA"/>
              </w:rPr>
              <w:t>5</w:t>
            </w:r>
          </w:p>
        </w:tc>
        <w:tc>
          <w:tcPr>
            <w:tcW w:w="2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81062" w:rsidRDefault="00281062" w:rsidP="00624700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jc w:val="both"/>
              <w:rPr>
                <w:rFonts w:ascii="Times New Roman" w:eastAsia="Calibri" w:hAnsi="Times New Roman"/>
                <w:bCs/>
                <w:kern w:val="2"/>
                <w:lang w:val="ru-RU" w:eastAsia="hi-IN" w:bidi="hi-IN"/>
              </w:rPr>
            </w:pPr>
            <w:r>
              <w:rPr>
                <w:rFonts w:ascii="Times New Roman" w:eastAsia="Calibri" w:hAnsi="Times New Roman"/>
                <w:bCs/>
                <w:kern w:val="2"/>
                <w:lang w:val="ru-RU" w:eastAsia="hi-IN" w:bidi="hi-IN"/>
              </w:rPr>
              <w:t>А.Куприн</w:t>
            </w:r>
          </w:p>
        </w:tc>
        <w:tc>
          <w:tcPr>
            <w:tcW w:w="14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81062" w:rsidRPr="006625E2" w:rsidRDefault="00281062" w:rsidP="0062470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</w:p>
        </w:tc>
        <w:tc>
          <w:tcPr>
            <w:tcW w:w="8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81062" w:rsidRDefault="00281062" w:rsidP="0062470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  <w:r>
              <w:rPr>
                <w:rFonts w:ascii="Times New Roman" w:eastAsia="Times New Roman" w:hAnsi="Times New Roman"/>
                <w:lang w:val="ru-RU" w:eastAsia="ru-RU" w:bidi="ar-SA"/>
              </w:rPr>
              <w:t>2</w:t>
            </w:r>
          </w:p>
        </w:tc>
      </w:tr>
      <w:tr w:rsidR="00281062" w:rsidRPr="006625E2" w:rsidTr="00624700">
        <w:trPr>
          <w:trHeight w:val="259"/>
        </w:trPr>
        <w:tc>
          <w:tcPr>
            <w:tcW w:w="1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81062" w:rsidRPr="006625E2" w:rsidRDefault="00281062" w:rsidP="0062470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  <w:r>
              <w:rPr>
                <w:rFonts w:ascii="Times New Roman" w:eastAsia="Times New Roman" w:hAnsi="Times New Roman"/>
                <w:lang w:val="ru-RU" w:eastAsia="ru-RU" w:bidi="ar-SA"/>
              </w:rPr>
              <w:t>6</w:t>
            </w:r>
          </w:p>
        </w:tc>
        <w:tc>
          <w:tcPr>
            <w:tcW w:w="2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81062" w:rsidRPr="00281062" w:rsidRDefault="00281062" w:rsidP="00624700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jc w:val="both"/>
              <w:rPr>
                <w:rFonts w:ascii="Times New Roman" w:eastAsia="Calibri" w:hAnsi="Times New Roman"/>
                <w:bCs/>
                <w:kern w:val="2"/>
                <w:lang w:val="ru-RU" w:eastAsia="hi-IN" w:bidi="hi-IN"/>
              </w:rPr>
            </w:pPr>
            <w:r w:rsidRPr="00281062">
              <w:rPr>
                <w:rStyle w:val="c6c2c13"/>
                <w:rFonts w:ascii="Times New Roman" w:eastAsia="Calibri" w:hAnsi="Times New Roman"/>
                <w:bCs/>
                <w:color w:val="000011"/>
                <w:sz w:val="22"/>
                <w:szCs w:val="22"/>
              </w:rPr>
              <w:t>«</w:t>
            </w:r>
            <w:proofErr w:type="spellStart"/>
            <w:r w:rsidRPr="00281062">
              <w:rPr>
                <w:rStyle w:val="c6c2c13"/>
                <w:rFonts w:ascii="Times New Roman" w:eastAsia="Calibri" w:hAnsi="Times New Roman"/>
                <w:bCs/>
                <w:color w:val="000011"/>
                <w:sz w:val="22"/>
                <w:szCs w:val="22"/>
              </w:rPr>
              <w:t>Серебряный</w:t>
            </w:r>
            <w:proofErr w:type="spellEnd"/>
            <w:r w:rsidRPr="00281062">
              <w:rPr>
                <w:rStyle w:val="c6c2c13"/>
                <w:rFonts w:ascii="Times New Roman" w:eastAsia="Calibri" w:hAnsi="Times New Roman"/>
                <w:bCs/>
                <w:color w:val="000011"/>
                <w:sz w:val="22"/>
                <w:szCs w:val="22"/>
              </w:rPr>
              <w:t xml:space="preserve"> </w:t>
            </w:r>
            <w:proofErr w:type="spellStart"/>
            <w:r w:rsidRPr="00281062">
              <w:rPr>
                <w:rStyle w:val="c6c2c13"/>
                <w:rFonts w:ascii="Times New Roman" w:eastAsia="Calibri" w:hAnsi="Times New Roman"/>
                <w:bCs/>
                <w:color w:val="000011"/>
                <w:sz w:val="22"/>
                <w:szCs w:val="22"/>
              </w:rPr>
              <w:t>век</w:t>
            </w:r>
            <w:proofErr w:type="spellEnd"/>
            <w:r w:rsidRPr="00281062">
              <w:rPr>
                <w:rStyle w:val="c6c2c13"/>
                <w:rFonts w:ascii="Times New Roman" w:eastAsia="Calibri" w:hAnsi="Times New Roman"/>
                <w:bCs/>
                <w:color w:val="000011"/>
                <w:sz w:val="22"/>
                <w:szCs w:val="22"/>
              </w:rPr>
              <w:t xml:space="preserve">» </w:t>
            </w:r>
            <w:proofErr w:type="spellStart"/>
            <w:r w:rsidRPr="00281062">
              <w:rPr>
                <w:rStyle w:val="c6c2c13"/>
                <w:rFonts w:ascii="Times New Roman" w:eastAsia="Calibri" w:hAnsi="Times New Roman"/>
                <w:bCs/>
                <w:color w:val="000011"/>
                <w:sz w:val="22"/>
                <w:szCs w:val="22"/>
              </w:rPr>
              <w:t>русской</w:t>
            </w:r>
            <w:proofErr w:type="spellEnd"/>
            <w:r w:rsidRPr="00281062">
              <w:rPr>
                <w:rStyle w:val="c6c2c13"/>
                <w:rFonts w:ascii="Times New Roman" w:eastAsia="Calibri" w:hAnsi="Times New Roman"/>
                <w:bCs/>
                <w:color w:val="000011"/>
                <w:sz w:val="22"/>
                <w:szCs w:val="22"/>
              </w:rPr>
              <w:t xml:space="preserve"> </w:t>
            </w:r>
            <w:proofErr w:type="spellStart"/>
            <w:r w:rsidRPr="00281062">
              <w:rPr>
                <w:rStyle w:val="c6c2c13"/>
                <w:rFonts w:ascii="Times New Roman" w:eastAsia="Calibri" w:hAnsi="Times New Roman"/>
                <w:bCs/>
                <w:color w:val="000011"/>
                <w:sz w:val="22"/>
                <w:szCs w:val="22"/>
              </w:rPr>
              <w:t>поэзии</w:t>
            </w:r>
            <w:proofErr w:type="spellEnd"/>
            <w:r w:rsidRPr="00281062">
              <w:rPr>
                <w:rStyle w:val="c5c6"/>
                <w:rFonts w:ascii="Times New Roman" w:hAnsi="Times New Roman"/>
                <w:color w:val="000011"/>
                <w:sz w:val="22"/>
                <w:szCs w:val="22"/>
              </w:rPr>
              <w:t>     </w:t>
            </w:r>
          </w:p>
        </w:tc>
        <w:tc>
          <w:tcPr>
            <w:tcW w:w="14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81062" w:rsidRPr="006625E2" w:rsidRDefault="00281062" w:rsidP="0062470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</w:p>
        </w:tc>
        <w:tc>
          <w:tcPr>
            <w:tcW w:w="8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81062" w:rsidRDefault="00281062" w:rsidP="0062470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  <w:r>
              <w:rPr>
                <w:rFonts w:ascii="Times New Roman" w:eastAsia="Times New Roman" w:hAnsi="Times New Roman"/>
                <w:lang w:val="ru-RU" w:eastAsia="ru-RU" w:bidi="ar-SA"/>
              </w:rPr>
              <w:t>1</w:t>
            </w:r>
          </w:p>
        </w:tc>
      </w:tr>
      <w:tr w:rsidR="00281062" w:rsidRPr="006625E2" w:rsidTr="00624700">
        <w:trPr>
          <w:trHeight w:val="259"/>
        </w:trPr>
        <w:tc>
          <w:tcPr>
            <w:tcW w:w="1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81062" w:rsidRPr="006625E2" w:rsidRDefault="00281062" w:rsidP="0062470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  <w:r>
              <w:rPr>
                <w:rFonts w:ascii="Times New Roman" w:eastAsia="Times New Roman" w:hAnsi="Times New Roman"/>
                <w:lang w:val="ru-RU" w:eastAsia="ru-RU" w:bidi="ar-SA"/>
              </w:rPr>
              <w:t>7</w:t>
            </w:r>
          </w:p>
        </w:tc>
        <w:tc>
          <w:tcPr>
            <w:tcW w:w="2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81062" w:rsidRPr="00281062" w:rsidRDefault="00281062" w:rsidP="00281062">
            <w:pPr>
              <w:pStyle w:val="c10"/>
              <w:shd w:val="clear" w:color="auto" w:fill="FFFFFF"/>
              <w:spacing w:before="0" w:beforeAutospacing="0" w:after="0" w:afterAutospacing="0"/>
              <w:rPr>
                <w:rFonts w:eastAsia="Calibri"/>
                <w:bCs/>
                <w:kern w:val="2"/>
                <w:lang w:eastAsia="hi-IN" w:bidi="hi-IN"/>
              </w:rPr>
            </w:pPr>
            <w:r w:rsidRPr="00281062">
              <w:rPr>
                <w:rStyle w:val="c6c2c13"/>
                <w:rFonts w:eastAsia="Calibri"/>
                <w:bCs/>
                <w:color w:val="000011"/>
                <w:sz w:val="22"/>
                <w:szCs w:val="22"/>
              </w:rPr>
              <w:t>Символизм и русские поэты-символисты</w:t>
            </w:r>
          </w:p>
        </w:tc>
        <w:tc>
          <w:tcPr>
            <w:tcW w:w="14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81062" w:rsidRPr="006625E2" w:rsidRDefault="00281062" w:rsidP="0062470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</w:p>
        </w:tc>
        <w:tc>
          <w:tcPr>
            <w:tcW w:w="8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81062" w:rsidRDefault="00281062" w:rsidP="0062470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  <w:r>
              <w:rPr>
                <w:rFonts w:ascii="Times New Roman" w:eastAsia="Times New Roman" w:hAnsi="Times New Roman"/>
                <w:lang w:val="ru-RU" w:eastAsia="ru-RU" w:bidi="ar-SA"/>
              </w:rPr>
              <w:t>1</w:t>
            </w:r>
          </w:p>
        </w:tc>
      </w:tr>
      <w:tr w:rsidR="00281062" w:rsidRPr="00281062" w:rsidTr="00624700">
        <w:trPr>
          <w:trHeight w:val="259"/>
        </w:trPr>
        <w:tc>
          <w:tcPr>
            <w:tcW w:w="1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81062" w:rsidRDefault="00281062" w:rsidP="0062470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  <w:r>
              <w:rPr>
                <w:rFonts w:ascii="Times New Roman" w:eastAsia="Times New Roman" w:hAnsi="Times New Roman"/>
                <w:lang w:val="ru-RU" w:eastAsia="ru-RU" w:bidi="ar-SA"/>
              </w:rPr>
              <w:t>8</w:t>
            </w:r>
          </w:p>
        </w:tc>
        <w:tc>
          <w:tcPr>
            <w:tcW w:w="2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81062" w:rsidRPr="00281062" w:rsidRDefault="00281062" w:rsidP="00281062">
            <w:pPr>
              <w:pStyle w:val="c10"/>
              <w:shd w:val="clear" w:color="auto" w:fill="FFFFFF"/>
              <w:spacing w:before="0" w:beforeAutospacing="0" w:after="0" w:afterAutospacing="0"/>
              <w:rPr>
                <w:rStyle w:val="c6c2c13"/>
                <w:rFonts w:eastAsia="Calibri"/>
                <w:bCs/>
                <w:color w:val="000011"/>
                <w:sz w:val="22"/>
                <w:szCs w:val="22"/>
              </w:rPr>
            </w:pPr>
            <w:r>
              <w:rPr>
                <w:rStyle w:val="c2"/>
                <w:bCs/>
                <w:color w:val="000011"/>
                <w:sz w:val="22"/>
                <w:szCs w:val="22"/>
              </w:rPr>
              <w:t>В</w:t>
            </w:r>
            <w:r w:rsidRPr="00281062">
              <w:rPr>
                <w:rStyle w:val="c2"/>
                <w:bCs/>
                <w:color w:val="000011"/>
                <w:sz w:val="22"/>
                <w:szCs w:val="22"/>
              </w:rPr>
              <w:t>.Я. Брюсов. К.Д. Бальмонт.</w:t>
            </w:r>
            <w:r w:rsidRPr="00281062">
              <w:rPr>
                <w:rStyle w:val="apple-converted-space"/>
                <w:bCs/>
                <w:color w:val="000011"/>
                <w:sz w:val="22"/>
                <w:szCs w:val="22"/>
              </w:rPr>
              <w:t> </w:t>
            </w:r>
          </w:p>
        </w:tc>
        <w:tc>
          <w:tcPr>
            <w:tcW w:w="14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81062" w:rsidRPr="006625E2" w:rsidRDefault="00281062" w:rsidP="0062470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</w:p>
        </w:tc>
        <w:tc>
          <w:tcPr>
            <w:tcW w:w="8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81062" w:rsidRDefault="00281062" w:rsidP="0062470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  <w:r>
              <w:rPr>
                <w:rFonts w:ascii="Times New Roman" w:eastAsia="Times New Roman" w:hAnsi="Times New Roman"/>
                <w:lang w:val="ru-RU" w:eastAsia="ru-RU" w:bidi="ar-SA"/>
              </w:rPr>
              <w:t>1</w:t>
            </w:r>
          </w:p>
        </w:tc>
      </w:tr>
      <w:tr w:rsidR="00281062" w:rsidRPr="00281062" w:rsidTr="00624700">
        <w:trPr>
          <w:trHeight w:val="259"/>
        </w:trPr>
        <w:tc>
          <w:tcPr>
            <w:tcW w:w="1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81062" w:rsidRDefault="00281062" w:rsidP="0062470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  <w:r>
              <w:rPr>
                <w:rFonts w:ascii="Times New Roman" w:eastAsia="Times New Roman" w:hAnsi="Times New Roman"/>
                <w:lang w:val="ru-RU" w:eastAsia="ru-RU" w:bidi="ar-SA"/>
              </w:rPr>
              <w:t>9</w:t>
            </w:r>
          </w:p>
        </w:tc>
        <w:tc>
          <w:tcPr>
            <w:tcW w:w="2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81062" w:rsidRPr="00281062" w:rsidRDefault="00281062" w:rsidP="00281062">
            <w:pPr>
              <w:pStyle w:val="c10"/>
              <w:shd w:val="clear" w:color="auto" w:fill="FFFFFF"/>
              <w:spacing w:before="0" w:beforeAutospacing="0" w:after="0" w:afterAutospacing="0"/>
              <w:rPr>
                <w:rStyle w:val="c6c2c13"/>
                <w:rFonts w:eastAsia="Calibri"/>
                <w:bCs/>
                <w:color w:val="000011"/>
                <w:sz w:val="22"/>
                <w:szCs w:val="22"/>
              </w:rPr>
            </w:pPr>
            <w:r>
              <w:rPr>
                <w:rStyle w:val="c6c2c13"/>
                <w:rFonts w:eastAsia="Calibri"/>
                <w:bCs/>
                <w:color w:val="000011"/>
                <w:sz w:val="22"/>
                <w:szCs w:val="22"/>
              </w:rPr>
              <w:t>А.А.Блок</w:t>
            </w:r>
          </w:p>
        </w:tc>
        <w:tc>
          <w:tcPr>
            <w:tcW w:w="14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81062" w:rsidRPr="006625E2" w:rsidRDefault="00281062" w:rsidP="0062470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</w:p>
        </w:tc>
        <w:tc>
          <w:tcPr>
            <w:tcW w:w="8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81062" w:rsidRDefault="00281062" w:rsidP="0062470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  <w:r>
              <w:rPr>
                <w:rFonts w:ascii="Times New Roman" w:eastAsia="Times New Roman" w:hAnsi="Times New Roman"/>
                <w:lang w:val="ru-RU" w:eastAsia="ru-RU" w:bidi="ar-SA"/>
              </w:rPr>
              <w:t>7</w:t>
            </w:r>
          </w:p>
        </w:tc>
      </w:tr>
      <w:tr w:rsidR="00281062" w:rsidRPr="00281062" w:rsidTr="00624700">
        <w:trPr>
          <w:trHeight w:val="259"/>
        </w:trPr>
        <w:tc>
          <w:tcPr>
            <w:tcW w:w="1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81062" w:rsidRDefault="00281062" w:rsidP="0062470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  <w:r>
              <w:rPr>
                <w:rFonts w:ascii="Times New Roman" w:eastAsia="Times New Roman" w:hAnsi="Times New Roman"/>
                <w:lang w:val="ru-RU" w:eastAsia="ru-RU" w:bidi="ar-SA"/>
              </w:rPr>
              <w:t>10</w:t>
            </w:r>
          </w:p>
        </w:tc>
        <w:tc>
          <w:tcPr>
            <w:tcW w:w="2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81062" w:rsidRPr="00281062" w:rsidRDefault="00281062" w:rsidP="00281062">
            <w:pPr>
              <w:pStyle w:val="c4"/>
              <w:shd w:val="clear" w:color="auto" w:fill="FFFFFF"/>
              <w:spacing w:before="0" w:beforeAutospacing="0" w:after="0" w:afterAutospacing="0"/>
              <w:rPr>
                <w:rStyle w:val="c6c2c13"/>
                <w:rFonts w:eastAsia="Calibri"/>
                <w:bCs/>
                <w:color w:val="000011"/>
                <w:sz w:val="22"/>
                <w:szCs w:val="22"/>
              </w:rPr>
            </w:pPr>
            <w:r w:rsidRPr="00281062">
              <w:t xml:space="preserve">Лирика И. Ф. Анненского </w:t>
            </w:r>
          </w:p>
        </w:tc>
        <w:tc>
          <w:tcPr>
            <w:tcW w:w="14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81062" w:rsidRPr="006625E2" w:rsidRDefault="00281062" w:rsidP="0062470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</w:p>
        </w:tc>
        <w:tc>
          <w:tcPr>
            <w:tcW w:w="8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81062" w:rsidRDefault="00281062" w:rsidP="0062470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  <w:r>
              <w:rPr>
                <w:rFonts w:ascii="Times New Roman" w:eastAsia="Times New Roman" w:hAnsi="Times New Roman"/>
                <w:lang w:val="ru-RU" w:eastAsia="ru-RU" w:bidi="ar-SA"/>
              </w:rPr>
              <w:t>1</w:t>
            </w:r>
          </w:p>
        </w:tc>
      </w:tr>
      <w:tr w:rsidR="00CC58AE" w:rsidRPr="00281062" w:rsidTr="00624700">
        <w:trPr>
          <w:trHeight w:val="259"/>
        </w:trPr>
        <w:tc>
          <w:tcPr>
            <w:tcW w:w="1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C58AE" w:rsidRDefault="00CC58AE" w:rsidP="0062470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  <w:r>
              <w:rPr>
                <w:rFonts w:ascii="Times New Roman" w:eastAsia="Times New Roman" w:hAnsi="Times New Roman"/>
                <w:lang w:val="ru-RU" w:eastAsia="ru-RU" w:bidi="ar-SA"/>
              </w:rPr>
              <w:t>11</w:t>
            </w:r>
          </w:p>
        </w:tc>
        <w:tc>
          <w:tcPr>
            <w:tcW w:w="2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C58AE" w:rsidRPr="00CC58AE" w:rsidRDefault="00CC58AE" w:rsidP="00281062">
            <w:pPr>
              <w:pStyle w:val="c4"/>
              <w:shd w:val="clear" w:color="auto" w:fill="FFFFFF"/>
              <w:spacing w:before="0" w:beforeAutospacing="0" w:after="0" w:afterAutospacing="0"/>
            </w:pPr>
            <w:proofErr w:type="gramStart"/>
            <w:r w:rsidRPr="00CC58AE">
              <w:rPr>
                <w:rStyle w:val="c2"/>
                <w:bCs/>
                <w:color w:val="000011"/>
                <w:sz w:val="22"/>
                <w:szCs w:val="22"/>
              </w:rPr>
              <w:t>Преодолевшие</w:t>
            </w:r>
            <w:proofErr w:type="gramEnd"/>
            <w:r w:rsidRPr="00CC58AE">
              <w:rPr>
                <w:rStyle w:val="c2"/>
                <w:bCs/>
                <w:color w:val="000011"/>
                <w:sz w:val="22"/>
                <w:szCs w:val="22"/>
              </w:rPr>
              <w:t xml:space="preserve"> символизм</w:t>
            </w:r>
            <w:r w:rsidRPr="00CC58AE">
              <w:rPr>
                <w:rStyle w:val="c5c6"/>
                <w:color w:val="000011"/>
                <w:sz w:val="22"/>
                <w:szCs w:val="22"/>
              </w:rPr>
              <w:t> </w:t>
            </w:r>
          </w:p>
        </w:tc>
        <w:tc>
          <w:tcPr>
            <w:tcW w:w="14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C58AE" w:rsidRPr="006625E2" w:rsidRDefault="00CC58AE" w:rsidP="0062470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</w:p>
        </w:tc>
        <w:tc>
          <w:tcPr>
            <w:tcW w:w="8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C58AE" w:rsidRDefault="00CC58AE" w:rsidP="0062470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  <w:r>
              <w:rPr>
                <w:rFonts w:ascii="Times New Roman" w:eastAsia="Times New Roman" w:hAnsi="Times New Roman"/>
                <w:lang w:val="ru-RU" w:eastAsia="ru-RU" w:bidi="ar-SA"/>
              </w:rPr>
              <w:t>2</w:t>
            </w:r>
          </w:p>
        </w:tc>
      </w:tr>
      <w:tr w:rsidR="00CC58AE" w:rsidRPr="00281062" w:rsidTr="00624700">
        <w:trPr>
          <w:trHeight w:val="259"/>
        </w:trPr>
        <w:tc>
          <w:tcPr>
            <w:tcW w:w="1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C58AE" w:rsidRDefault="00CC58AE" w:rsidP="0062470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  <w:r>
              <w:rPr>
                <w:rFonts w:ascii="Times New Roman" w:eastAsia="Times New Roman" w:hAnsi="Times New Roman"/>
                <w:lang w:val="ru-RU" w:eastAsia="ru-RU" w:bidi="ar-SA"/>
              </w:rPr>
              <w:t>12</w:t>
            </w:r>
          </w:p>
        </w:tc>
        <w:tc>
          <w:tcPr>
            <w:tcW w:w="2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C58AE" w:rsidRPr="00281062" w:rsidRDefault="00CC58AE" w:rsidP="00CC58AE">
            <w:pPr>
              <w:pStyle w:val="c10"/>
              <w:shd w:val="clear" w:color="auto" w:fill="FFFFFF"/>
              <w:spacing w:before="0" w:beforeAutospacing="0" w:after="0" w:afterAutospacing="0"/>
            </w:pPr>
            <w:r w:rsidRPr="00CC58AE">
              <w:rPr>
                <w:rStyle w:val="c6c2c13"/>
                <w:rFonts w:eastAsia="Calibri"/>
                <w:bCs/>
                <w:color w:val="000011"/>
                <w:sz w:val="22"/>
                <w:szCs w:val="22"/>
              </w:rPr>
              <w:t>Н.С. Гумилев</w:t>
            </w:r>
          </w:p>
        </w:tc>
        <w:tc>
          <w:tcPr>
            <w:tcW w:w="14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C58AE" w:rsidRPr="006625E2" w:rsidRDefault="00CC58AE" w:rsidP="0062470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</w:p>
        </w:tc>
        <w:tc>
          <w:tcPr>
            <w:tcW w:w="8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C58AE" w:rsidRDefault="00CC58AE" w:rsidP="0062470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  <w:r>
              <w:rPr>
                <w:rFonts w:ascii="Times New Roman" w:eastAsia="Times New Roman" w:hAnsi="Times New Roman"/>
                <w:lang w:val="ru-RU" w:eastAsia="ru-RU" w:bidi="ar-SA"/>
              </w:rPr>
              <w:t>2</w:t>
            </w:r>
          </w:p>
        </w:tc>
      </w:tr>
      <w:tr w:rsidR="00CC58AE" w:rsidRPr="00281062" w:rsidTr="00624700">
        <w:trPr>
          <w:trHeight w:val="259"/>
        </w:trPr>
        <w:tc>
          <w:tcPr>
            <w:tcW w:w="1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C58AE" w:rsidRDefault="00CC58AE" w:rsidP="0062470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  <w:r>
              <w:rPr>
                <w:rFonts w:ascii="Times New Roman" w:eastAsia="Times New Roman" w:hAnsi="Times New Roman"/>
                <w:lang w:val="ru-RU" w:eastAsia="ru-RU" w:bidi="ar-SA"/>
              </w:rPr>
              <w:t>13</w:t>
            </w:r>
          </w:p>
        </w:tc>
        <w:tc>
          <w:tcPr>
            <w:tcW w:w="2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C58AE" w:rsidRPr="00281062" w:rsidRDefault="00CC58AE" w:rsidP="00281062">
            <w:pPr>
              <w:pStyle w:val="c4"/>
              <w:shd w:val="clear" w:color="auto" w:fill="FFFFFF"/>
              <w:spacing w:before="0" w:beforeAutospacing="0" w:after="0" w:afterAutospacing="0"/>
            </w:pPr>
            <w:r>
              <w:t>А.А.Ахматова</w:t>
            </w:r>
          </w:p>
        </w:tc>
        <w:tc>
          <w:tcPr>
            <w:tcW w:w="14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C58AE" w:rsidRPr="006625E2" w:rsidRDefault="00CC58AE" w:rsidP="0062470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</w:p>
        </w:tc>
        <w:tc>
          <w:tcPr>
            <w:tcW w:w="8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C58AE" w:rsidRDefault="00CC58AE" w:rsidP="0062470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  <w:r>
              <w:rPr>
                <w:rFonts w:ascii="Times New Roman" w:eastAsia="Times New Roman" w:hAnsi="Times New Roman"/>
                <w:lang w:val="ru-RU" w:eastAsia="ru-RU" w:bidi="ar-SA"/>
              </w:rPr>
              <w:t>4</w:t>
            </w:r>
          </w:p>
        </w:tc>
      </w:tr>
      <w:tr w:rsidR="00CC58AE" w:rsidRPr="00281062" w:rsidTr="00624700">
        <w:trPr>
          <w:trHeight w:val="259"/>
        </w:trPr>
        <w:tc>
          <w:tcPr>
            <w:tcW w:w="1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C58AE" w:rsidRDefault="00CC58AE" w:rsidP="0062470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  <w:r>
              <w:rPr>
                <w:rFonts w:ascii="Times New Roman" w:eastAsia="Times New Roman" w:hAnsi="Times New Roman"/>
                <w:lang w:val="ru-RU" w:eastAsia="ru-RU" w:bidi="ar-SA"/>
              </w:rPr>
              <w:t>14</w:t>
            </w:r>
          </w:p>
        </w:tc>
        <w:tc>
          <w:tcPr>
            <w:tcW w:w="2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C58AE" w:rsidRPr="00281062" w:rsidRDefault="00CC58AE" w:rsidP="00281062">
            <w:pPr>
              <w:pStyle w:val="c4"/>
              <w:shd w:val="clear" w:color="auto" w:fill="FFFFFF"/>
              <w:spacing w:before="0" w:beforeAutospacing="0" w:after="0" w:afterAutospacing="0"/>
            </w:pPr>
            <w:r>
              <w:t>М.И.Цветаева</w:t>
            </w:r>
          </w:p>
        </w:tc>
        <w:tc>
          <w:tcPr>
            <w:tcW w:w="14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C58AE" w:rsidRPr="006625E2" w:rsidRDefault="00CC58AE" w:rsidP="0062470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</w:p>
        </w:tc>
        <w:tc>
          <w:tcPr>
            <w:tcW w:w="8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C58AE" w:rsidRDefault="00CC58AE" w:rsidP="0062470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  <w:r>
              <w:rPr>
                <w:rFonts w:ascii="Times New Roman" w:eastAsia="Times New Roman" w:hAnsi="Times New Roman"/>
                <w:lang w:val="ru-RU" w:eastAsia="ru-RU" w:bidi="ar-SA"/>
              </w:rPr>
              <w:t>3</w:t>
            </w:r>
          </w:p>
        </w:tc>
      </w:tr>
      <w:tr w:rsidR="00CC58AE" w:rsidRPr="00281062" w:rsidTr="00624700">
        <w:trPr>
          <w:trHeight w:val="259"/>
        </w:trPr>
        <w:tc>
          <w:tcPr>
            <w:tcW w:w="1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C58AE" w:rsidRDefault="00CC58AE" w:rsidP="0062470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  <w:r>
              <w:rPr>
                <w:rFonts w:ascii="Times New Roman" w:eastAsia="Times New Roman" w:hAnsi="Times New Roman"/>
                <w:lang w:val="ru-RU" w:eastAsia="ru-RU" w:bidi="ar-SA"/>
              </w:rPr>
              <w:t>15</w:t>
            </w:r>
          </w:p>
        </w:tc>
        <w:tc>
          <w:tcPr>
            <w:tcW w:w="2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C58AE" w:rsidRPr="00281062" w:rsidRDefault="00CC58AE" w:rsidP="00CC58AE">
            <w:pPr>
              <w:pStyle w:val="c10"/>
              <w:shd w:val="clear" w:color="auto" w:fill="FFFFFF"/>
              <w:spacing w:before="0" w:beforeAutospacing="0" w:after="0" w:afterAutospacing="0"/>
            </w:pPr>
            <w:r w:rsidRPr="00CC58AE">
              <w:rPr>
                <w:rStyle w:val="c6c2c13"/>
                <w:rFonts w:eastAsia="Calibri"/>
                <w:bCs/>
                <w:color w:val="000011"/>
                <w:sz w:val="22"/>
                <w:szCs w:val="22"/>
              </w:rPr>
              <w:t>А.Аверченко и группа журнала «</w:t>
            </w:r>
            <w:proofErr w:type="spellStart"/>
            <w:r w:rsidRPr="00CC58AE">
              <w:rPr>
                <w:rStyle w:val="c6c2c13"/>
                <w:rFonts w:eastAsia="Calibri"/>
                <w:bCs/>
                <w:color w:val="000011"/>
                <w:sz w:val="22"/>
                <w:szCs w:val="22"/>
              </w:rPr>
              <w:t>Сатирикон</w:t>
            </w:r>
            <w:proofErr w:type="spellEnd"/>
            <w:r w:rsidRPr="00CC58AE">
              <w:rPr>
                <w:rStyle w:val="c6c2c13"/>
                <w:rFonts w:eastAsia="Calibri"/>
                <w:bCs/>
                <w:color w:val="000011"/>
                <w:sz w:val="22"/>
                <w:szCs w:val="22"/>
              </w:rPr>
              <w:t>»</w:t>
            </w:r>
          </w:p>
        </w:tc>
        <w:tc>
          <w:tcPr>
            <w:tcW w:w="14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C58AE" w:rsidRPr="006625E2" w:rsidRDefault="00CC58AE" w:rsidP="0062470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</w:p>
        </w:tc>
        <w:tc>
          <w:tcPr>
            <w:tcW w:w="8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C58AE" w:rsidRDefault="00CC58AE" w:rsidP="0062470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  <w:r>
              <w:rPr>
                <w:rFonts w:ascii="Times New Roman" w:eastAsia="Times New Roman" w:hAnsi="Times New Roman"/>
                <w:lang w:val="ru-RU" w:eastAsia="ru-RU" w:bidi="ar-SA"/>
              </w:rPr>
              <w:t>1</w:t>
            </w:r>
          </w:p>
        </w:tc>
      </w:tr>
      <w:tr w:rsidR="00CC58AE" w:rsidRPr="00281062" w:rsidTr="00624700">
        <w:trPr>
          <w:trHeight w:val="259"/>
        </w:trPr>
        <w:tc>
          <w:tcPr>
            <w:tcW w:w="1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C58AE" w:rsidRDefault="00CC58AE" w:rsidP="0062470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  <w:r>
              <w:rPr>
                <w:rFonts w:ascii="Times New Roman" w:eastAsia="Times New Roman" w:hAnsi="Times New Roman"/>
                <w:lang w:val="ru-RU" w:eastAsia="ru-RU" w:bidi="ar-SA"/>
              </w:rPr>
              <w:t>16</w:t>
            </w:r>
          </w:p>
        </w:tc>
        <w:tc>
          <w:tcPr>
            <w:tcW w:w="2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C58AE" w:rsidRPr="00CC58AE" w:rsidRDefault="00CC58AE" w:rsidP="00281062">
            <w:pPr>
              <w:pStyle w:val="c4"/>
              <w:shd w:val="clear" w:color="auto" w:fill="FFFFFF"/>
              <w:spacing w:before="0" w:beforeAutospacing="0" w:after="0" w:afterAutospacing="0"/>
            </w:pPr>
            <w:r w:rsidRPr="00CC58AE">
              <w:rPr>
                <w:rStyle w:val="c6c2c13"/>
                <w:rFonts w:eastAsia="Calibri"/>
                <w:bCs/>
                <w:color w:val="000011"/>
                <w:sz w:val="22"/>
                <w:szCs w:val="22"/>
              </w:rPr>
              <w:t>Октябрьская революция и литературный процесс 20-х годов</w:t>
            </w:r>
          </w:p>
        </w:tc>
        <w:tc>
          <w:tcPr>
            <w:tcW w:w="14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C58AE" w:rsidRPr="006625E2" w:rsidRDefault="00CC58AE" w:rsidP="0062470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</w:p>
        </w:tc>
        <w:tc>
          <w:tcPr>
            <w:tcW w:w="8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C58AE" w:rsidRDefault="00CC58AE" w:rsidP="0062470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  <w:r>
              <w:rPr>
                <w:rFonts w:ascii="Times New Roman" w:eastAsia="Times New Roman" w:hAnsi="Times New Roman"/>
                <w:lang w:val="ru-RU" w:eastAsia="ru-RU" w:bidi="ar-SA"/>
              </w:rPr>
              <w:t>2</w:t>
            </w:r>
          </w:p>
        </w:tc>
      </w:tr>
      <w:tr w:rsidR="00CC58AE" w:rsidRPr="00281062" w:rsidTr="00624700">
        <w:trPr>
          <w:trHeight w:val="259"/>
        </w:trPr>
        <w:tc>
          <w:tcPr>
            <w:tcW w:w="1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C58AE" w:rsidRDefault="00CC58AE" w:rsidP="0062470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  <w:r>
              <w:rPr>
                <w:rFonts w:ascii="Times New Roman" w:eastAsia="Times New Roman" w:hAnsi="Times New Roman"/>
                <w:lang w:val="ru-RU" w:eastAsia="ru-RU" w:bidi="ar-SA"/>
              </w:rPr>
              <w:t>17</w:t>
            </w:r>
          </w:p>
        </w:tc>
        <w:tc>
          <w:tcPr>
            <w:tcW w:w="2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C58AE" w:rsidRPr="00CC58AE" w:rsidRDefault="00CC58AE" w:rsidP="00281062">
            <w:pPr>
              <w:pStyle w:val="c4"/>
              <w:shd w:val="clear" w:color="auto" w:fill="FFFFFF"/>
              <w:spacing w:before="0" w:beforeAutospacing="0" w:after="0" w:afterAutospacing="0"/>
              <w:rPr>
                <w:rStyle w:val="c6c2c13"/>
                <w:rFonts w:eastAsia="Calibri"/>
                <w:bCs/>
                <w:color w:val="000011"/>
                <w:sz w:val="22"/>
                <w:szCs w:val="22"/>
              </w:rPr>
            </w:pPr>
            <w:r>
              <w:rPr>
                <w:rStyle w:val="c6c2c13"/>
                <w:rFonts w:eastAsia="Calibri"/>
                <w:bCs/>
                <w:color w:val="000011"/>
                <w:sz w:val="22"/>
                <w:szCs w:val="22"/>
              </w:rPr>
              <w:t>В.В.Маяковский</w:t>
            </w:r>
          </w:p>
        </w:tc>
        <w:tc>
          <w:tcPr>
            <w:tcW w:w="14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C58AE" w:rsidRPr="006625E2" w:rsidRDefault="00CC58AE" w:rsidP="0062470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</w:p>
        </w:tc>
        <w:tc>
          <w:tcPr>
            <w:tcW w:w="8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C58AE" w:rsidRDefault="00CC58AE" w:rsidP="0062470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  <w:r>
              <w:rPr>
                <w:rFonts w:ascii="Times New Roman" w:eastAsia="Times New Roman" w:hAnsi="Times New Roman"/>
                <w:lang w:val="ru-RU" w:eastAsia="ru-RU" w:bidi="ar-SA"/>
              </w:rPr>
              <w:t>6</w:t>
            </w:r>
          </w:p>
        </w:tc>
      </w:tr>
      <w:tr w:rsidR="00CC58AE" w:rsidRPr="00281062" w:rsidTr="00624700">
        <w:trPr>
          <w:trHeight w:val="259"/>
        </w:trPr>
        <w:tc>
          <w:tcPr>
            <w:tcW w:w="1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C58AE" w:rsidRDefault="00CC58AE" w:rsidP="0062470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  <w:r>
              <w:rPr>
                <w:rFonts w:ascii="Times New Roman" w:eastAsia="Times New Roman" w:hAnsi="Times New Roman"/>
                <w:lang w:val="ru-RU" w:eastAsia="ru-RU" w:bidi="ar-SA"/>
              </w:rPr>
              <w:t>18</w:t>
            </w:r>
          </w:p>
        </w:tc>
        <w:tc>
          <w:tcPr>
            <w:tcW w:w="2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C58AE" w:rsidRPr="00CC58AE" w:rsidRDefault="00CC58AE" w:rsidP="00281062">
            <w:pPr>
              <w:pStyle w:val="c4"/>
              <w:shd w:val="clear" w:color="auto" w:fill="FFFFFF"/>
              <w:spacing w:before="0" w:beforeAutospacing="0" w:after="0" w:afterAutospacing="0"/>
              <w:rPr>
                <w:rStyle w:val="c6c2c13"/>
                <w:rFonts w:eastAsia="Calibri"/>
                <w:bCs/>
                <w:color w:val="000011"/>
                <w:sz w:val="22"/>
                <w:szCs w:val="22"/>
              </w:rPr>
            </w:pPr>
            <w:r>
              <w:rPr>
                <w:rStyle w:val="c6c2c13"/>
                <w:rFonts w:eastAsia="Calibri"/>
                <w:bCs/>
                <w:color w:val="000011"/>
                <w:sz w:val="22"/>
                <w:szCs w:val="22"/>
              </w:rPr>
              <w:t>С.А.Есенин</w:t>
            </w:r>
          </w:p>
        </w:tc>
        <w:tc>
          <w:tcPr>
            <w:tcW w:w="14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C58AE" w:rsidRPr="006625E2" w:rsidRDefault="00CC58AE" w:rsidP="0062470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</w:p>
        </w:tc>
        <w:tc>
          <w:tcPr>
            <w:tcW w:w="8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C58AE" w:rsidRDefault="00CC58AE" w:rsidP="0062470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  <w:r>
              <w:rPr>
                <w:rFonts w:ascii="Times New Roman" w:eastAsia="Times New Roman" w:hAnsi="Times New Roman"/>
                <w:lang w:val="ru-RU" w:eastAsia="ru-RU" w:bidi="ar-SA"/>
              </w:rPr>
              <w:t>6</w:t>
            </w:r>
          </w:p>
        </w:tc>
      </w:tr>
      <w:tr w:rsidR="00CC58AE" w:rsidRPr="00281062" w:rsidTr="00624700">
        <w:trPr>
          <w:trHeight w:val="259"/>
        </w:trPr>
        <w:tc>
          <w:tcPr>
            <w:tcW w:w="1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C58AE" w:rsidRDefault="00CC58AE" w:rsidP="0062470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  <w:r>
              <w:rPr>
                <w:rFonts w:ascii="Times New Roman" w:eastAsia="Times New Roman" w:hAnsi="Times New Roman"/>
                <w:lang w:val="ru-RU" w:eastAsia="ru-RU" w:bidi="ar-SA"/>
              </w:rPr>
              <w:t>19</w:t>
            </w:r>
          </w:p>
        </w:tc>
        <w:tc>
          <w:tcPr>
            <w:tcW w:w="2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C58AE" w:rsidRPr="00CC58AE" w:rsidRDefault="00CC58AE" w:rsidP="00CC58AE">
            <w:pPr>
              <w:pStyle w:val="c10"/>
              <w:shd w:val="clear" w:color="auto" w:fill="FFFFFF"/>
              <w:spacing w:before="0" w:beforeAutospacing="0" w:after="0" w:afterAutospacing="0"/>
              <w:jc w:val="center"/>
              <w:rPr>
                <w:color w:val="000011"/>
                <w:sz w:val="22"/>
                <w:szCs w:val="22"/>
              </w:rPr>
            </w:pPr>
            <w:r w:rsidRPr="00CC58AE">
              <w:rPr>
                <w:rStyle w:val="c6c2c13"/>
                <w:rFonts w:eastAsia="Calibri"/>
                <w:bCs/>
                <w:color w:val="000011"/>
                <w:sz w:val="22"/>
                <w:szCs w:val="22"/>
              </w:rPr>
              <w:t>Литературный процесс 30-х — начала 40-х годов</w:t>
            </w:r>
          </w:p>
          <w:p w:rsidR="00CC58AE" w:rsidRPr="00CC58AE" w:rsidRDefault="00CC58AE" w:rsidP="00281062">
            <w:pPr>
              <w:pStyle w:val="c4"/>
              <w:shd w:val="clear" w:color="auto" w:fill="FFFFFF"/>
              <w:spacing w:before="0" w:beforeAutospacing="0" w:after="0" w:afterAutospacing="0"/>
              <w:rPr>
                <w:rStyle w:val="c6c2c13"/>
                <w:rFonts w:eastAsia="Calibri"/>
                <w:bCs/>
                <w:color w:val="000011"/>
                <w:sz w:val="22"/>
                <w:szCs w:val="22"/>
              </w:rPr>
            </w:pPr>
          </w:p>
        </w:tc>
        <w:tc>
          <w:tcPr>
            <w:tcW w:w="14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C58AE" w:rsidRPr="006625E2" w:rsidRDefault="00CC58AE" w:rsidP="0062470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</w:p>
        </w:tc>
        <w:tc>
          <w:tcPr>
            <w:tcW w:w="8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C58AE" w:rsidRDefault="00CC58AE" w:rsidP="0062470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  <w:r>
              <w:rPr>
                <w:rFonts w:ascii="Times New Roman" w:eastAsia="Times New Roman" w:hAnsi="Times New Roman"/>
                <w:lang w:val="ru-RU" w:eastAsia="ru-RU" w:bidi="ar-SA"/>
              </w:rPr>
              <w:t>2</w:t>
            </w:r>
          </w:p>
        </w:tc>
      </w:tr>
      <w:tr w:rsidR="00CC58AE" w:rsidRPr="00281062" w:rsidTr="00624700">
        <w:trPr>
          <w:trHeight w:val="259"/>
        </w:trPr>
        <w:tc>
          <w:tcPr>
            <w:tcW w:w="1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C58AE" w:rsidRDefault="00CC58AE" w:rsidP="0062470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  <w:r>
              <w:rPr>
                <w:rFonts w:ascii="Times New Roman" w:eastAsia="Times New Roman" w:hAnsi="Times New Roman"/>
                <w:lang w:val="ru-RU" w:eastAsia="ru-RU" w:bidi="ar-SA"/>
              </w:rPr>
              <w:t>20</w:t>
            </w:r>
          </w:p>
        </w:tc>
        <w:tc>
          <w:tcPr>
            <w:tcW w:w="2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C58AE" w:rsidRPr="00CC58AE" w:rsidRDefault="00CC58AE" w:rsidP="00281062">
            <w:pPr>
              <w:pStyle w:val="c4"/>
              <w:shd w:val="clear" w:color="auto" w:fill="FFFFFF"/>
              <w:spacing w:before="0" w:beforeAutospacing="0" w:after="0" w:afterAutospacing="0"/>
              <w:rPr>
                <w:rStyle w:val="c6c2c13"/>
                <w:rFonts w:eastAsia="Calibri"/>
                <w:bCs/>
                <w:color w:val="000011"/>
                <w:sz w:val="22"/>
                <w:szCs w:val="22"/>
              </w:rPr>
            </w:pPr>
            <w:r>
              <w:rPr>
                <w:rStyle w:val="c6c2c13"/>
                <w:rFonts w:eastAsia="Calibri"/>
                <w:bCs/>
                <w:color w:val="000011"/>
                <w:sz w:val="22"/>
                <w:szCs w:val="22"/>
              </w:rPr>
              <w:t>А.Т.Толстой</w:t>
            </w:r>
          </w:p>
        </w:tc>
        <w:tc>
          <w:tcPr>
            <w:tcW w:w="14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C58AE" w:rsidRPr="006625E2" w:rsidRDefault="00CC58AE" w:rsidP="0062470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</w:p>
        </w:tc>
        <w:tc>
          <w:tcPr>
            <w:tcW w:w="8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C58AE" w:rsidRDefault="00CC58AE" w:rsidP="0062470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  <w:r>
              <w:rPr>
                <w:rFonts w:ascii="Times New Roman" w:eastAsia="Times New Roman" w:hAnsi="Times New Roman"/>
                <w:lang w:val="ru-RU" w:eastAsia="ru-RU" w:bidi="ar-SA"/>
              </w:rPr>
              <w:t>1</w:t>
            </w:r>
          </w:p>
        </w:tc>
      </w:tr>
      <w:tr w:rsidR="00CC58AE" w:rsidRPr="00281062" w:rsidTr="00624700">
        <w:trPr>
          <w:trHeight w:val="259"/>
        </w:trPr>
        <w:tc>
          <w:tcPr>
            <w:tcW w:w="1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C58AE" w:rsidRDefault="00CC58AE" w:rsidP="0062470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  <w:r>
              <w:rPr>
                <w:rFonts w:ascii="Times New Roman" w:eastAsia="Times New Roman" w:hAnsi="Times New Roman"/>
                <w:lang w:val="ru-RU" w:eastAsia="ru-RU" w:bidi="ar-SA"/>
              </w:rPr>
              <w:t>21</w:t>
            </w:r>
          </w:p>
        </w:tc>
        <w:tc>
          <w:tcPr>
            <w:tcW w:w="2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C58AE" w:rsidRPr="00CC58AE" w:rsidRDefault="00CC58AE" w:rsidP="00281062">
            <w:pPr>
              <w:pStyle w:val="c4"/>
              <w:shd w:val="clear" w:color="auto" w:fill="FFFFFF"/>
              <w:spacing w:before="0" w:beforeAutospacing="0" w:after="0" w:afterAutospacing="0"/>
              <w:rPr>
                <w:rStyle w:val="c6c2c13"/>
                <w:rFonts w:eastAsia="Calibri"/>
                <w:bCs/>
                <w:color w:val="000011"/>
                <w:sz w:val="22"/>
                <w:szCs w:val="22"/>
              </w:rPr>
            </w:pPr>
            <w:r>
              <w:rPr>
                <w:rStyle w:val="c6c2c13"/>
                <w:rFonts w:eastAsia="Calibri"/>
                <w:bCs/>
                <w:color w:val="000011"/>
                <w:sz w:val="22"/>
                <w:szCs w:val="22"/>
              </w:rPr>
              <w:t>М.А Шолохов</w:t>
            </w:r>
          </w:p>
        </w:tc>
        <w:tc>
          <w:tcPr>
            <w:tcW w:w="14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C58AE" w:rsidRPr="006625E2" w:rsidRDefault="00CC58AE" w:rsidP="0062470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</w:p>
        </w:tc>
        <w:tc>
          <w:tcPr>
            <w:tcW w:w="8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C58AE" w:rsidRDefault="00CC58AE" w:rsidP="0062470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  <w:r>
              <w:rPr>
                <w:rFonts w:ascii="Times New Roman" w:eastAsia="Times New Roman" w:hAnsi="Times New Roman"/>
                <w:lang w:val="ru-RU" w:eastAsia="ru-RU" w:bidi="ar-SA"/>
              </w:rPr>
              <w:t>8</w:t>
            </w:r>
          </w:p>
        </w:tc>
      </w:tr>
      <w:tr w:rsidR="00CC58AE" w:rsidRPr="00281062" w:rsidTr="00624700">
        <w:trPr>
          <w:trHeight w:val="259"/>
        </w:trPr>
        <w:tc>
          <w:tcPr>
            <w:tcW w:w="1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C58AE" w:rsidRDefault="00CC58AE" w:rsidP="0062470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  <w:r>
              <w:rPr>
                <w:rFonts w:ascii="Times New Roman" w:eastAsia="Times New Roman" w:hAnsi="Times New Roman"/>
                <w:lang w:val="ru-RU" w:eastAsia="ru-RU" w:bidi="ar-SA"/>
              </w:rPr>
              <w:t>22</w:t>
            </w:r>
          </w:p>
        </w:tc>
        <w:tc>
          <w:tcPr>
            <w:tcW w:w="2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C58AE" w:rsidRDefault="00CC58AE" w:rsidP="00281062">
            <w:pPr>
              <w:pStyle w:val="c4"/>
              <w:shd w:val="clear" w:color="auto" w:fill="FFFFFF"/>
              <w:spacing w:before="0" w:beforeAutospacing="0" w:after="0" w:afterAutospacing="0"/>
              <w:rPr>
                <w:rStyle w:val="c6c2c13"/>
                <w:rFonts w:eastAsia="Calibri"/>
                <w:bCs/>
                <w:color w:val="000011"/>
                <w:sz w:val="22"/>
                <w:szCs w:val="22"/>
              </w:rPr>
            </w:pPr>
            <w:r>
              <w:rPr>
                <w:rStyle w:val="c6c2c13"/>
                <w:rFonts w:eastAsia="Calibri"/>
                <w:bCs/>
                <w:color w:val="000011"/>
                <w:sz w:val="22"/>
                <w:szCs w:val="22"/>
              </w:rPr>
              <w:t>М.А.Булгаков</w:t>
            </w:r>
          </w:p>
        </w:tc>
        <w:tc>
          <w:tcPr>
            <w:tcW w:w="14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C58AE" w:rsidRPr="006625E2" w:rsidRDefault="00CC58AE" w:rsidP="0062470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</w:p>
        </w:tc>
        <w:tc>
          <w:tcPr>
            <w:tcW w:w="8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C58AE" w:rsidRDefault="00CC58AE" w:rsidP="0062470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  <w:r>
              <w:rPr>
                <w:rFonts w:ascii="Times New Roman" w:eastAsia="Times New Roman" w:hAnsi="Times New Roman"/>
                <w:lang w:val="ru-RU" w:eastAsia="ru-RU" w:bidi="ar-SA"/>
              </w:rPr>
              <w:t>7</w:t>
            </w:r>
          </w:p>
        </w:tc>
      </w:tr>
      <w:tr w:rsidR="00CC58AE" w:rsidRPr="00281062" w:rsidTr="00624700">
        <w:trPr>
          <w:trHeight w:val="259"/>
        </w:trPr>
        <w:tc>
          <w:tcPr>
            <w:tcW w:w="1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C58AE" w:rsidRDefault="00CC58AE" w:rsidP="0062470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  <w:r>
              <w:rPr>
                <w:rFonts w:ascii="Times New Roman" w:eastAsia="Times New Roman" w:hAnsi="Times New Roman"/>
                <w:lang w:val="ru-RU" w:eastAsia="ru-RU" w:bidi="ar-SA"/>
              </w:rPr>
              <w:t>23</w:t>
            </w:r>
          </w:p>
        </w:tc>
        <w:tc>
          <w:tcPr>
            <w:tcW w:w="2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C58AE" w:rsidRDefault="00CC58AE" w:rsidP="00281062">
            <w:pPr>
              <w:pStyle w:val="c4"/>
              <w:shd w:val="clear" w:color="auto" w:fill="FFFFFF"/>
              <w:spacing w:before="0" w:beforeAutospacing="0" w:after="0" w:afterAutospacing="0"/>
              <w:rPr>
                <w:rStyle w:val="c6c2c13"/>
                <w:rFonts w:eastAsia="Calibri"/>
                <w:bCs/>
                <w:color w:val="000011"/>
                <w:sz w:val="22"/>
                <w:szCs w:val="22"/>
              </w:rPr>
            </w:pPr>
            <w:r>
              <w:rPr>
                <w:rStyle w:val="c6c2c13"/>
                <w:rFonts w:eastAsia="Calibri"/>
                <w:bCs/>
                <w:color w:val="000011"/>
                <w:sz w:val="22"/>
                <w:szCs w:val="22"/>
              </w:rPr>
              <w:t>Б.Л.Пастернак</w:t>
            </w:r>
          </w:p>
        </w:tc>
        <w:tc>
          <w:tcPr>
            <w:tcW w:w="14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C58AE" w:rsidRPr="006625E2" w:rsidRDefault="00CC58AE" w:rsidP="0062470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</w:p>
        </w:tc>
        <w:tc>
          <w:tcPr>
            <w:tcW w:w="8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C58AE" w:rsidRDefault="00CC58AE" w:rsidP="0062470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  <w:r>
              <w:rPr>
                <w:rFonts w:ascii="Times New Roman" w:eastAsia="Times New Roman" w:hAnsi="Times New Roman"/>
                <w:lang w:val="ru-RU" w:eastAsia="ru-RU" w:bidi="ar-SA"/>
              </w:rPr>
              <w:t>3</w:t>
            </w:r>
          </w:p>
        </w:tc>
      </w:tr>
      <w:tr w:rsidR="00CC58AE" w:rsidRPr="00281062" w:rsidTr="00624700">
        <w:trPr>
          <w:trHeight w:val="259"/>
        </w:trPr>
        <w:tc>
          <w:tcPr>
            <w:tcW w:w="1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C58AE" w:rsidRDefault="00CC58AE" w:rsidP="0062470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  <w:r>
              <w:rPr>
                <w:rFonts w:ascii="Times New Roman" w:eastAsia="Times New Roman" w:hAnsi="Times New Roman"/>
                <w:lang w:val="ru-RU" w:eastAsia="ru-RU" w:bidi="ar-SA"/>
              </w:rPr>
              <w:t>24</w:t>
            </w:r>
          </w:p>
        </w:tc>
        <w:tc>
          <w:tcPr>
            <w:tcW w:w="2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C58AE" w:rsidRDefault="00CC58AE" w:rsidP="00281062">
            <w:pPr>
              <w:pStyle w:val="c4"/>
              <w:shd w:val="clear" w:color="auto" w:fill="FFFFFF"/>
              <w:spacing w:before="0" w:beforeAutospacing="0" w:after="0" w:afterAutospacing="0"/>
              <w:rPr>
                <w:rStyle w:val="c6c2c13"/>
                <w:rFonts w:eastAsia="Calibri"/>
                <w:bCs/>
                <w:color w:val="000011"/>
                <w:sz w:val="22"/>
                <w:szCs w:val="22"/>
              </w:rPr>
            </w:pPr>
            <w:r>
              <w:rPr>
                <w:rStyle w:val="c6c2c13"/>
                <w:rFonts w:eastAsia="Calibri"/>
                <w:bCs/>
                <w:color w:val="000011"/>
                <w:sz w:val="22"/>
                <w:szCs w:val="22"/>
              </w:rPr>
              <w:t>А.П.Платонов</w:t>
            </w:r>
          </w:p>
        </w:tc>
        <w:tc>
          <w:tcPr>
            <w:tcW w:w="14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C58AE" w:rsidRPr="006625E2" w:rsidRDefault="00CC58AE" w:rsidP="0062470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</w:p>
        </w:tc>
        <w:tc>
          <w:tcPr>
            <w:tcW w:w="8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C58AE" w:rsidRDefault="00CC58AE" w:rsidP="0062470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  <w:r>
              <w:rPr>
                <w:rFonts w:ascii="Times New Roman" w:eastAsia="Times New Roman" w:hAnsi="Times New Roman"/>
                <w:lang w:val="ru-RU" w:eastAsia="ru-RU" w:bidi="ar-SA"/>
              </w:rPr>
              <w:t>3</w:t>
            </w:r>
          </w:p>
        </w:tc>
      </w:tr>
      <w:tr w:rsidR="00CC58AE" w:rsidRPr="00281062" w:rsidTr="00624700">
        <w:trPr>
          <w:trHeight w:val="259"/>
        </w:trPr>
        <w:tc>
          <w:tcPr>
            <w:tcW w:w="1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C58AE" w:rsidRDefault="00CC58AE" w:rsidP="0062470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  <w:r>
              <w:rPr>
                <w:rFonts w:ascii="Times New Roman" w:eastAsia="Times New Roman" w:hAnsi="Times New Roman"/>
                <w:lang w:val="ru-RU" w:eastAsia="ru-RU" w:bidi="ar-SA"/>
              </w:rPr>
              <w:t>25</w:t>
            </w:r>
          </w:p>
        </w:tc>
        <w:tc>
          <w:tcPr>
            <w:tcW w:w="2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C58AE" w:rsidRDefault="00CC58AE" w:rsidP="00CC58AE">
            <w:pPr>
              <w:pStyle w:val="c10"/>
              <w:shd w:val="clear" w:color="auto" w:fill="FFFFFF"/>
              <w:spacing w:before="0" w:beforeAutospacing="0" w:after="0" w:afterAutospacing="0"/>
              <w:rPr>
                <w:rStyle w:val="c6c2c13"/>
                <w:rFonts w:eastAsia="Calibri"/>
                <w:bCs/>
                <w:color w:val="000011"/>
                <w:sz w:val="22"/>
                <w:szCs w:val="22"/>
              </w:rPr>
            </w:pPr>
            <w:r w:rsidRPr="00CC58AE">
              <w:rPr>
                <w:rStyle w:val="c6c2c13"/>
                <w:rFonts w:eastAsia="Calibri"/>
                <w:bCs/>
                <w:color w:val="000011"/>
                <w:sz w:val="22"/>
                <w:szCs w:val="22"/>
              </w:rPr>
              <w:t xml:space="preserve">Литература периода Великой Отечественной войны </w:t>
            </w:r>
          </w:p>
        </w:tc>
        <w:tc>
          <w:tcPr>
            <w:tcW w:w="14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C58AE" w:rsidRPr="006625E2" w:rsidRDefault="00CC58AE" w:rsidP="0062470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</w:p>
        </w:tc>
        <w:tc>
          <w:tcPr>
            <w:tcW w:w="8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C58AE" w:rsidRDefault="00CC58AE" w:rsidP="0062470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  <w:r>
              <w:rPr>
                <w:rFonts w:ascii="Times New Roman" w:eastAsia="Times New Roman" w:hAnsi="Times New Roman"/>
                <w:lang w:val="ru-RU" w:eastAsia="ru-RU" w:bidi="ar-SA"/>
              </w:rPr>
              <w:t>2</w:t>
            </w:r>
          </w:p>
        </w:tc>
      </w:tr>
      <w:tr w:rsidR="00CC58AE" w:rsidRPr="00281062" w:rsidTr="00624700">
        <w:trPr>
          <w:trHeight w:val="259"/>
        </w:trPr>
        <w:tc>
          <w:tcPr>
            <w:tcW w:w="1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C58AE" w:rsidRDefault="00CC58AE" w:rsidP="0062470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  <w:r>
              <w:rPr>
                <w:rFonts w:ascii="Times New Roman" w:eastAsia="Times New Roman" w:hAnsi="Times New Roman"/>
                <w:lang w:val="ru-RU" w:eastAsia="ru-RU" w:bidi="ar-SA"/>
              </w:rPr>
              <w:t>26</w:t>
            </w:r>
          </w:p>
        </w:tc>
        <w:tc>
          <w:tcPr>
            <w:tcW w:w="2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C58AE" w:rsidRDefault="00CC58AE" w:rsidP="00281062">
            <w:pPr>
              <w:pStyle w:val="c4"/>
              <w:shd w:val="clear" w:color="auto" w:fill="FFFFFF"/>
              <w:spacing w:before="0" w:beforeAutospacing="0" w:after="0" w:afterAutospacing="0"/>
              <w:rPr>
                <w:rStyle w:val="c6c2c13"/>
                <w:rFonts w:eastAsia="Calibri"/>
                <w:bCs/>
                <w:color w:val="000011"/>
                <w:sz w:val="22"/>
                <w:szCs w:val="22"/>
              </w:rPr>
            </w:pPr>
            <w:r>
              <w:rPr>
                <w:rStyle w:val="c6c2c13"/>
                <w:rFonts w:eastAsia="Calibri"/>
                <w:bCs/>
                <w:color w:val="000011"/>
                <w:sz w:val="22"/>
                <w:szCs w:val="22"/>
              </w:rPr>
              <w:t>А.Т.Твардовский</w:t>
            </w:r>
          </w:p>
        </w:tc>
        <w:tc>
          <w:tcPr>
            <w:tcW w:w="14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C58AE" w:rsidRPr="006625E2" w:rsidRDefault="00CC58AE" w:rsidP="0062470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</w:p>
        </w:tc>
        <w:tc>
          <w:tcPr>
            <w:tcW w:w="8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C58AE" w:rsidRDefault="00CC58AE" w:rsidP="0062470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  <w:r>
              <w:rPr>
                <w:rFonts w:ascii="Times New Roman" w:eastAsia="Times New Roman" w:hAnsi="Times New Roman"/>
                <w:lang w:val="ru-RU" w:eastAsia="ru-RU" w:bidi="ar-SA"/>
              </w:rPr>
              <w:t>2</w:t>
            </w:r>
          </w:p>
        </w:tc>
      </w:tr>
      <w:tr w:rsidR="00CC58AE" w:rsidRPr="00281062" w:rsidTr="00624700">
        <w:trPr>
          <w:trHeight w:val="259"/>
        </w:trPr>
        <w:tc>
          <w:tcPr>
            <w:tcW w:w="1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C58AE" w:rsidRDefault="00CC58AE" w:rsidP="0062470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  <w:r>
              <w:rPr>
                <w:rFonts w:ascii="Times New Roman" w:eastAsia="Times New Roman" w:hAnsi="Times New Roman"/>
                <w:lang w:val="ru-RU" w:eastAsia="ru-RU" w:bidi="ar-SA"/>
              </w:rPr>
              <w:t>27</w:t>
            </w:r>
          </w:p>
        </w:tc>
        <w:tc>
          <w:tcPr>
            <w:tcW w:w="2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C58AE" w:rsidRDefault="00CC58AE" w:rsidP="00CC58AE">
            <w:pPr>
              <w:pStyle w:val="c10"/>
              <w:shd w:val="clear" w:color="auto" w:fill="FFFFFF"/>
              <w:spacing w:before="0" w:beforeAutospacing="0" w:after="0" w:afterAutospacing="0"/>
              <w:rPr>
                <w:rStyle w:val="c6c2c13"/>
                <w:rFonts w:eastAsia="Calibri"/>
                <w:bCs/>
                <w:color w:val="000011"/>
                <w:sz w:val="22"/>
                <w:szCs w:val="22"/>
              </w:rPr>
            </w:pPr>
            <w:r w:rsidRPr="00CC58AE">
              <w:rPr>
                <w:rStyle w:val="c6c2c13"/>
                <w:rFonts w:eastAsia="Calibri"/>
                <w:bCs/>
                <w:color w:val="000011"/>
                <w:sz w:val="22"/>
                <w:szCs w:val="22"/>
              </w:rPr>
              <w:t>Литературный процесс 50 — 80-х годов</w:t>
            </w:r>
          </w:p>
        </w:tc>
        <w:tc>
          <w:tcPr>
            <w:tcW w:w="14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C58AE" w:rsidRPr="006625E2" w:rsidRDefault="00CC58AE" w:rsidP="0062470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</w:p>
        </w:tc>
        <w:tc>
          <w:tcPr>
            <w:tcW w:w="8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C58AE" w:rsidRDefault="00CC58AE" w:rsidP="0062470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  <w:r>
              <w:rPr>
                <w:rFonts w:ascii="Times New Roman" w:eastAsia="Times New Roman" w:hAnsi="Times New Roman"/>
                <w:lang w:val="ru-RU" w:eastAsia="ru-RU" w:bidi="ar-SA"/>
              </w:rPr>
              <w:t>5</w:t>
            </w:r>
          </w:p>
        </w:tc>
      </w:tr>
      <w:tr w:rsidR="00CC58AE" w:rsidRPr="00281062" w:rsidTr="00624700">
        <w:trPr>
          <w:trHeight w:val="259"/>
        </w:trPr>
        <w:tc>
          <w:tcPr>
            <w:tcW w:w="1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C58AE" w:rsidRDefault="00CC58AE" w:rsidP="0062470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  <w:r>
              <w:rPr>
                <w:rFonts w:ascii="Times New Roman" w:eastAsia="Times New Roman" w:hAnsi="Times New Roman"/>
                <w:lang w:val="ru-RU" w:eastAsia="ru-RU" w:bidi="ar-SA"/>
              </w:rPr>
              <w:t>28</w:t>
            </w:r>
          </w:p>
        </w:tc>
        <w:tc>
          <w:tcPr>
            <w:tcW w:w="2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C58AE" w:rsidRPr="00CC58AE" w:rsidRDefault="00CC58AE" w:rsidP="00CC58AE">
            <w:pPr>
              <w:pStyle w:val="c10"/>
              <w:shd w:val="clear" w:color="auto" w:fill="FFFFFF"/>
              <w:spacing w:before="0" w:beforeAutospacing="0" w:after="0" w:afterAutospacing="0"/>
              <w:rPr>
                <w:rStyle w:val="c6c2c13"/>
                <w:rFonts w:eastAsia="Calibri"/>
                <w:bCs/>
                <w:color w:val="000011"/>
                <w:sz w:val="22"/>
                <w:szCs w:val="22"/>
              </w:rPr>
            </w:pPr>
            <w:r>
              <w:rPr>
                <w:rStyle w:val="c6c2c13"/>
                <w:rFonts w:eastAsia="Calibri"/>
                <w:bCs/>
                <w:color w:val="000011"/>
                <w:sz w:val="22"/>
                <w:szCs w:val="22"/>
              </w:rPr>
              <w:t>В.М.Шукшин</w:t>
            </w:r>
          </w:p>
        </w:tc>
        <w:tc>
          <w:tcPr>
            <w:tcW w:w="14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C58AE" w:rsidRPr="006625E2" w:rsidRDefault="00CC58AE" w:rsidP="0062470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</w:p>
        </w:tc>
        <w:tc>
          <w:tcPr>
            <w:tcW w:w="8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C58AE" w:rsidRDefault="00CC58AE" w:rsidP="0062470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  <w:r>
              <w:rPr>
                <w:rFonts w:ascii="Times New Roman" w:eastAsia="Times New Roman" w:hAnsi="Times New Roman"/>
                <w:lang w:val="ru-RU" w:eastAsia="ru-RU" w:bidi="ar-SA"/>
              </w:rPr>
              <w:t>3</w:t>
            </w:r>
          </w:p>
        </w:tc>
      </w:tr>
      <w:tr w:rsidR="00CC58AE" w:rsidRPr="00281062" w:rsidTr="00624700">
        <w:trPr>
          <w:trHeight w:val="259"/>
        </w:trPr>
        <w:tc>
          <w:tcPr>
            <w:tcW w:w="1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C58AE" w:rsidRDefault="00CC58AE" w:rsidP="0062470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  <w:r>
              <w:rPr>
                <w:rFonts w:ascii="Times New Roman" w:eastAsia="Times New Roman" w:hAnsi="Times New Roman"/>
                <w:lang w:val="ru-RU" w:eastAsia="ru-RU" w:bidi="ar-SA"/>
              </w:rPr>
              <w:t>29</w:t>
            </w:r>
          </w:p>
        </w:tc>
        <w:tc>
          <w:tcPr>
            <w:tcW w:w="2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C58AE" w:rsidRPr="00CC58AE" w:rsidRDefault="001049A9" w:rsidP="001049A9">
            <w:pPr>
              <w:pStyle w:val="c4"/>
              <w:shd w:val="clear" w:color="auto" w:fill="FFFFFF"/>
              <w:spacing w:before="0" w:beforeAutospacing="0" w:after="0" w:afterAutospacing="0"/>
              <w:rPr>
                <w:rStyle w:val="c6c2c13"/>
                <w:rFonts w:eastAsia="Calibri"/>
                <w:bCs/>
                <w:color w:val="000011"/>
                <w:sz w:val="22"/>
                <w:szCs w:val="22"/>
              </w:rPr>
            </w:pPr>
            <w:r w:rsidRPr="001049A9">
              <w:t>Поэзия Н. М. Рубцова</w:t>
            </w:r>
          </w:p>
        </w:tc>
        <w:tc>
          <w:tcPr>
            <w:tcW w:w="14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C58AE" w:rsidRPr="006625E2" w:rsidRDefault="00CC58AE" w:rsidP="0062470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</w:p>
        </w:tc>
        <w:tc>
          <w:tcPr>
            <w:tcW w:w="8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C58AE" w:rsidRDefault="001049A9" w:rsidP="0062470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  <w:r>
              <w:rPr>
                <w:rFonts w:ascii="Times New Roman" w:eastAsia="Times New Roman" w:hAnsi="Times New Roman"/>
                <w:lang w:val="ru-RU" w:eastAsia="ru-RU" w:bidi="ar-SA"/>
              </w:rPr>
              <w:t>1</w:t>
            </w:r>
          </w:p>
        </w:tc>
      </w:tr>
      <w:tr w:rsidR="00CC58AE" w:rsidRPr="00281062" w:rsidTr="00624700">
        <w:trPr>
          <w:trHeight w:val="259"/>
        </w:trPr>
        <w:tc>
          <w:tcPr>
            <w:tcW w:w="1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C58AE" w:rsidRDefault="001049A9" w:rsidP="0062470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  <w:r>
              <w:rPr>
                <w:rFonts w:ascii="Times New Roman" w:eastAsia="Times New Roman" w:hAnsi="Times New Roman"/>
                <w:lang w:val="ru-RU" w:eastAsia="ru-RU" w:bidi="ar-SA"/>
              </w:rPr>
              <w:t>30</w:t>
            </w:r>
          </w:p>
        </w:tc>
        <w:tc>
          <w:tcPr>
            <w:tcW w:w="2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C58AE" w:rsidRPr="00CC58AE" w:rsidRDefault="001049A9" w:rsidP="001049A9">
            <w:pPr>
              <w:pStyle w:val="c4"/>
              <w:shd w:val="clear" w:color="auto" w:fill="FFFFFF"/>
              <w:spacing w:before="0" w:beforeAutospacing="0" w:after="0" w:afterAutospacing="0"/>
              <w:rPr>
                <w:rStyle w:val="c6c2c13"/>
                <w:rFonts w:eastAsia="Calibri"/>
                <w:bCs/>
                <w:color w:val="000011"/>
                <w:sz w:val="22"/>
                <w:szCs w:val="22"/>
              </w:rPr>
            </w:pPr>
            <w:r w:rsidRPr="001049A9">
              <w:t xml:space="preserve">Проза В. П. Астафьева </w:t>
            </w:r>
          </w:p>
        </w:tc>
        <w:tc>
          <w:tcPr>
            <w:tcW w:w="14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C58AE" w:rsidRPr="006625E2" w:rsidRDefault="00CC58AE" w:rsidP="0062470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</w:p>
        </w:tc>
        <w:tc>
          <w:tcPr>
            <w:tcW w:w="8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C58AE" w:rsidRDefault="001049A9" w:rsidP="0062470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  <w:r>
              <w:rPr>
                <w:rFonts w:ascii="Times New Roman" w:eastAsia="Times New Roman" w:hAnsi="Times New Roman"/>
                <w:lang w:val="ru-RU" w:eastAsia="ru-RU" w:bidi="ar-SA"/>
              </w:rPr>
              <w:t>3</w:t>
            </w:r>
          </w:p>
        </w:tc>
      </w:tr>
      <w:tr w:rsidR="001049A9" w:rsidRPr="00281062" w:rsidTr="00624700">
        <w:trPr>
          <w:trHeight w:val="259"/>
        </w:trPr>
        <w:tc>
          <w:tcPr>
            <w:tcW w:w="1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049A9" w:rsidRDefault="001049A9" w:rsidP="0062470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  <w:r>
              <w:rPr>
                <w:rFonts w:ascii="Times New Roman" w:eastAsia="Times New Roman" w:hAnsi="Times New Roman"/>
                <w:lang w:val="ru-RU" w:eastAsia="ru-RU" w:bidi="ar-SA"/>
              </w:rPr>
              <w:t>31</w:t>
            </w:r>
          </w:p>
        </w:tc>
        <w:tc>
          <w:tcPr>
            <w:tcW w:w="2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049A9" w:rsidRPr="001049A9" w:rsidRDefault="001049A9" w:rsidP="001049A9">
            <w:pPr>
              <w:pStyle w:val="c4"/>
              <w:shd w:val="clear" w:color="auto" w:fill="FFFFFF"/>
              <w:spacing w:before="0" w:beforeAutospacing="0" w:after="0" w:afterAutospacing="0"/>
            </w:pPr>
            <w:r w:rsidRPr="001049A9">
              <w:t xml:space="preserve">Проза В. Г. Распутина </w:t>
            </w:r>
          </w:p>
        </w:tc>
        <w:tc>
          <w:tcPr>
            <w:tcW w:w="14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049A9" w:rsidRPr="006625E2" w:rsidRDefault="001049A9" w:rsidP="0062470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</w:p>
        </w:tc>
        <w:tc>
          <w:tcPr>
            <w:tcW w:w="8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049A9" w:rsidRDefault="001049A9" w:rsidP="0062470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  <w:r>
              <w:rPr>
                <w:rFonts w:ascii="Times New Roman" w:eastAsia="Times New Roman" w:hAnsi="Times New Roman"/>
                <w:lang w:val="ru-RU" w:eastAsia="ru-RU" w:bidi="ar-SA"/>
              </w:rPr>
              <w:t>3</w:t>
            </w:r>
          </w:p>
        </w:tc>
      </w:tr>
      <w:tr w:rsidR="001049A9" w:rsidRPr="00281062" w:rsidTr="00624700">
        <w:trPr>
          <w:trHeight w:val="259"/>
        </w:trPr>
        <w:tc>
          <w:tcPr>
            <w:tcW w:w="1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049A9" w:rsidRDefault="001049A9" w:rsidP="0062470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  <w:r>
              <w:rPr>
                <w:rFonts w:ascii="Times New Roman" w:eastAsia="Times New Roman" w:hAnsi="Times New Roman"/>
                <w:lang w:val="ru-RU" w:eastAsia="ru-RU" w:bidi="ar-SA"/>
              </w:rPr>
              <w:t>32</w:t>
            </w:r>
          </w:p>
        </w:tc>
        <w:tc>
          <w:tcPr>
            <w:tcW w:w="2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049A9" w:rsidRPr="001049A9" w:rsidRDefault="001049A9" w:rsidP="001049A9">
            <w:pPr>
              <w:pStyle w:val="c10"/>
              <w:shd w:val="clear" w:color="auto" w:fill="FFFFFF"/>
              <w:spacing w:before="0" w:beforeAutospacing="0" w:after="0" w:afterAutospacing="0"/>
            </w:pPr>
            <w:r w:rsidRPr="001049A9">
              <w:rPr>
                <w:rStyle w:val="c6c2c13"/>
                <w:rFonts w:eastAsia="Calibri"/>
                <w:bCs/>
                <w:color w:val="000011"/>
                <w:sz w:val="22"/>
                <w:szCs w:val="22"/>
              </w:rPr>
              <w:t>А.И. Солженицын</w:t>
            </w:r>
          </w:p>
        </w:tc>
        <w:tc>
          <w:tcPr>
            <w:tcW w:w="14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049A9" w:rsidRPr="006625E2" w:rsidRDefault="001049A9" w:rsidP="0062470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</w:p>
        </w:tc>
        <w:tc>
          <w:tcPr>
            <w:tcW w:w="8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049A9" w:rsidRDefault="001049A9" w:rsidP="0062470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  <w:r>
              <w:rPr>
                <w:rFonts w:ascii="Times New Roman" w:eastAsia="Times New Roman" w:hAnsi="Times New Roman"/>
                <w:lang w:val="ru-RU" w:eastAsia="ru-RU" w:bidi="ar-SA"/>
              </w:rPr>
              <w:t>3</w:t>
            </w:r>
          </w:p>
        </w:tc>
      </w:tr>
      <w:tr w:rsidR="001049A9" w:rsidRPr="00281062" w:rsidTr="00624700">
        <w:trPr>
          <w:trHeight w:val="259"/>
        </w:trPr>
        <w:tc>
          <w:tcPr>
            <w:tcW w:w="1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049A9" w:rsidRDefault="001049A9" w:rsidP="0062470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</w:p>
        </w:tc>
        <w:tc>
          <w:tcPr>
            <w:tcW w:w="2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049A9" w:rsidRPr="001049A9" w:rsidRDefault="001049A9" w:rsidP="001049A9">
            <w:pPr>
              <w:pStyle w:val="c10"/>
              <w:shd w:val="clear" w:color="auto" w:fill="FFFFFF"/>
              <w:spacing w:before="0" w:beforeAutospacing="0" w:after="0" w:afterAutospacing="0"/>
              <w:jc w:val="center"/>
            </w:pPr>
            <w:r w:rsidRPr="001049A9">
              <w:rPr>
                <w:rStyle w:val="c6c2c13"/>
                <w:rFonts w:eastAsia="Calibri"/>
                <w:bCs/>
                <w:color w:val="000011"/>
                <w:sz w:val="22"/>
                <w:szCs w:val="22"/>
              </w:rPr>
              <w:t>Новейшая русская проза и поэзия 80 — 90-х годов</w:t>
            </w:r>
          </w:p>
        </w:tc>
        <w:tc>
          <w:tcPr>
            <w:tcW w:w="14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049A9" w:rsidRPr="006625E2" w:rsidRDefault="001049A9" w:rsidP="0062470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</w:p>
        </w:tc>
        <w:tc>
          <w:tcPr>
            <w:tcW w:w="8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049A9" w:rsidRDefault="001049A9" w:rsidP="0062470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  <w:r>
              <w:rPr>
                <w:rFonts w:ascii="Times New Roman" w:eastAsia="Times New Roman" w:hAnsi="Times New Roman"/>
                <w:lang w:val="ru-RU" w:eastAsia="ru-RU" w:bidi="ar-SA"/>
              </w:rPr>
              <w:t>3</w:t>
            </w:r>
          </w:p>
        </w:tc>
      </w:tr>
      <w:tr w:rsidR="001049A9" w:rsidRPr="00281062" w:rsidTr="00624700">
        <w:trPr>
          <w:trHeight w:val="259"/>
        </w:trPr>
        <w:tc>
          <w:tcPr>
            <w:tcW w:w="1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049A9" w:rsidRDefault="001049A9" w:rsidP="0062470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</w:p>
        </w:tc>
        <w:tc>
          <w:tcPr>
            <w:tcW w:w="2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049A9" w:rsidRPr="001049A9" w:rsidRDefault="001049A9" w:rsidP="001049A9">
            <w:pPr>
              <w:pStyle w:val="11"/>
              <w:ind w:left="0"/>
              <w:rPr>
                <w:rStyle w:val="c6c2c13"/>
                <w:bCs/>
                <w:color w:val="000011"/>
                <w:sz w:val="22"/>
                <w:szCs w:val="22"/>
              </w:rPr>
            </w:pPr>
            <w:r w:rsidRPr="001049A9">
              <w:t xml:space="preserve">Современная литературная ситуация: реальность и перспективы </w:t>
            </w:r>
          </w:p>
        </w:tc>
        <w:tc>
          <w:tcPr>
            <w:tcW w:w="14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049A9" w:rsidRPr="006625E2" w:rsidRDefault="001049A9" w:rsidP="0062470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</w:p>
        </w:tc>
        <w:tc>
          <w:tcPr>
            <w:tcW w:w="8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049A9" w:rsidRDefault="001049A9" w:rsidP="0062470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  <w:r>
              <w:rPr>
                <w:rFonts w:ascii="Times New Roman" w:eastAsia="Times New Roman" w:hAnsi="Times New Roman"/>
                <w:lang w:val="ru-RU" w:eastAsia="ru-RU" w:bidi="ar-SA"/>
              </w:rPr>
              <w:t>1</w:t>
            </w:r>
          </w:p>
        </w:tc>
      </w:tr>
      <w:tr w:rsidR="00281062" w:rsidRPr="00281062" w:rsidTr="00624700">
        <w:trPr>
          <w:trHeight w:val="230"/>
        </w:trPr>
        <w:tc>
          <w:tcPr>
            <w:tcW w:w="1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81062" w:rsidRPr="006625E2" w:rsidRDefault="00281062" w:rsidP="0062470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b/>
                <w:lang w:val="ru-RU" w:eastAsia="ru-RU" w:bidi="ar-SA"/>
              </w:rPr>
            </w:pPr>
            <w:r>
              <w:rPr>
                <w:rFonts w:ascii="Times New Roman" w:eastAsia="Times New Roman" w:hAnsi="Times New Roman"/>
                <w:b/>
                <w:lang w:val="ru-RU" w:eastAsia="ru-RU" w:bidi="ar-SA"/>
              </w:rPr>
              <w:t>11</w:t>
            </w:r>
          </w:p>
        </w:tc>
        <w:tc>
          <w:tcPr>
            <w:tcW w:w="2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81062" w:rsidRPr="006625E2" w:rsidRDefault="00281062" w:rsidP="0062470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b/>
                <w:lang w:val="ru-RU" w:eastAsia="ru-RU" w:bidi="ar-SA"/>
              </w:rPr>
            </w:pPr>
            <w:r w:rsidRPr="006625E2">
              <w:rPr>
                <w:rFonts w:ascii="Times New Roman" w:eastAsia="Times New Roman" w:hAnsi="Times New Roman"/>
                <w:b/>
                <w:lang w:val="ru-RU" w:eastAsia="ru-RU" w:bidi="ar-SA"/>
              </w:rPr>
              <w:t>ИТОГО:</w:t>
            </w:r>
          </w:p>
        </w:tc>
        <w:tc>
          <w:tcPr>
            <w:tcW w:w="14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81062" w:rsidRPr="006625E2" w:rsidRDefault="00281062" w:rsidP="0062470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b/>
                <w:lang w:val="ru-RU" w:eastAsia="ru-RU" w:bidi="ar-SA"/>
              </w:rPr>
            </w:pPr>
          </w:p>
        </w:tc>
        <w:tc>
          <w:tcPr>
            <w:tcW w:w="8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81062" w:rsidRPr="006625E2" w:rsidRDefault="00281062" w:rsidP="0062470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b/>
                <w:lang w:val="ru-RU" w:eastAsia="ru-RU" w:bidi="ar-SA"/>
              </w:rPr>
            </w:pPr>
            <w:r>
              <w:rPr>
                <w:rFonts w:ascii="Times New Roman" w:eastAsia="Times New Roman" w:hAnsi="Times New Roman"/>
                <w:b/>
                <w:lang w:val="ru-RU" w:eastAsia="ru-RU" w:bidi="ar-SA"/>
              </w:rPr>
              <w:t>102</w:t>
            </w:r>
          </w:p>
        </w:tc>
      </w:tr>
    </w:tbl>
    <w:p w:rsidR="00395ABA" w:rsidRPr="006625E2" w:rsidRDefault="00395ABA" w:rsidP="00395ABA">
      <w:pPr>
        <w:ind w:right="-181" w:firstLine="709"/>
        <w:jc w:val="both"/>
        <w:rPr>
          <w:rFonts w:ascii="Times New Roman" w:hAnsi="Times New Roman"/>
          <w:lang w:val="ru-RU"/>
        </w:rPr>
      </w:pPr>
    </w:p>
    <w:p w:rsidR="00395ABA" w:rsidRPr="006625E2" w:rsidRDefault="00395ABA" w:rsidP="00395ABA">
      <w:pPr>
        <w:pStyle w:val="1"/>
        <w:keepNext w:val="0"/>
        <w:widowControl w:val="0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25E2">
        <w:rPr>
          <w:rFonts w:ascii="Times New Roman" w:hAnsi="Times New Roman" w:cs="Times New Roman"/>
          <w:color w:val="000000"/>
          <w:sz w:val="24"/>
          <w:szCs w:val="24"/>
        </w:rPr>
        <w:t>Преподавание курса ориентировано</w:t>
      </w:r>
      <w:r w:rsidRPr="006625E2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на использование учебного и программно-методического комплекса, в который входят:</w:t>
      </w:r>
      <w:r w:rsidRPr="006625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70003" w:rsidRPr="001049A9" w:rsidRDefault="00E70003" w:rsidP="00281062">
      <w:pPr>
        <w:numPr>
          <w:ilvl w:val="0"/>
          <w:numId w:val="10"/>
        </w:numPr>
        <w:suppressAutoHyphens/>
        <w:autoSpaceDE w:val="0"/>
        <w:jc w:val="both"/>
        <w:rPr>
          <w:rFonts w:ascii="Times New Roman" w:eastAsia="Times New Roman" w:hAnsi="Times New Roman"/>
          <w:color w:val="000000"/>
          <w:lang w:val="ru-RU"/>
        </w:rPr>
      </w:pPr>
      <w:r w:rsidRPr="00E70003">
        <w:rPr>
          <w:rFonts w:ascii="Times New Roman" w:eastAsia="Times New Roman" w:hAnsi="Times New Roman"/>
          <w:color w:val="000000"/>
          <w:lang w:val="ru-RU"/>
        </w:rPr>
        <w:t>Русский язык и литература. Литература: учебник для 10 класса общеобразовательных организаций. Базовый уровень</w:t>
      </w:r>
      <w:r w:rsidR="001049A9">
        <w:rPr>
          <w:rFonts w:ascii="Times New Roman" w:eastAsia="Times New Roman" w:hAnsi="Times New Roman"/>
          <w:color w:val="000000"/>
          <w:lang w:val="ru-RU"/>
        </w:rPr>
        <w:t xml:space="preserve"> </w:t>
      </w:r>
      <w:r w:rsidRPr="00E70003">
        <w:rPr>
          <w:rFonts w:ascii="Times New Roman" w:eastAsia="Times New Roman" w:hAnsi="Times New Roman"/>
          <w:color w:val="000000"/>
          <w:lang w:val="ru-RU"/>
        </w:rPr>
        <w:t xml:space="preserve">6 в 2ч./С.А.Зинин, В.И.Сахаров.- 5-е </w:t>
      </w:r>
      <w:proofErr w:type="spellStart"/>
      <w:r w:rsidRPr="00E70003">
        <w:rPr>
          <w:rFonts w:ascii="Times New Roman" w:eastAsia="Times New Roman" w:hAnsi="Times New Roman"/>
          <w:color w:val="000000"/>
          <w:lang w:val="ru-RU"/>
        </w:rPr>
        <w:t>изд.-М.:ООО</w:t>
      </w:r>
      <w:proofErr w:type="spellEnd"/>
      <w:r w:rsidRPr="00E70003">
        <w:rPr>
          <w:rFonts w:ascii="Times New Roman" w:eastAsia="Times New Roman" w:hAnsi="Times New Roman"/>
          <w:color w:val="000000"/>
          <w:lang w:val="ru-RU"/>
        </w:rPr>
        <w:t xml:space="preserve"> «Русское слов</w:t>
      </w:r>
      <w:proofErr w:type="gramStart"/>
      <w:r w:rsidRPr="00E70003">
        <w:rPr>
          <w:rFonts w:ascii="Times New Roman" w:eastAsia="Times New Roman" w:hAnsi="Times New Roman"/>
          <w:color w:val="000000"/>
          <w:lang w:val="ru-RU"/>
        </w:rPr>
        <w:t>о-</w:t>
      </w:r>
      <w:proofErr w:type="gramEnd"/>
      <w:r w:rsidRPr="00E70003">
        <w:rPr>
          <w:rFonts w:ascii="Times New Roman" w:eastAsia="Times New Roman" w:hAnsi="Times New Roman"/>
          <w:color w:val="000000"/>
          <w:lang w:val="ru-RU"/>
        </w:rPr>
        <w:t xml:space="preserve"> учебник», 2018.</w:t>
      </w:r>
      <w:proofErr w:type="gramStart"/>
      <w:r w:rsidRPr="00E70003">
        <w:rPr>
          <w:rFonts w:ascii="Times New Roman" w:eastAsia="Times New Roman" w:hAnsi="Times New Roman"/>
          <w:color w:val="000000"/>
          <w:lang w:val="ru-RU"/>
        </w:rPr>
        <w:t>-(ФГОС.</w:t>
      </w:r>
      <w:proofErr w:type="gramEnd"/>
      <w:r w:rsidRPr="00E70003">
        <w:rPr>
          <w:rFonts w:ascii="Times New Roman" w:eastAsia="Times New Roman" w:hAnsi="Times New Roman"/>
          <w:color w:val="000000"/>
          <w:lang w:val="ru-RU"/>
        </w:rPr>
        <w:t xml:space="preserve"> </w:t>
      </w:r>
      <w:proofErr w:type="gramStart"/>
      <w:r w:rsidRPr="001049A9">
        <w:rPr>
          <w:rFonts w:ascii="Times New Roman" w:eastAsia="Times New Roman" w:hAnsi="Times New Roman"/>
          <w:color w:val="000000"/>
          <w:lang w:val="ru-RU"/>
        </w:rPr>
        <w:t>Инновационная школа)</w:t>
      </w:r>
      <w:proofErr w:type="gramEnd"/>
    </w:p>
    <w:p w:rsidR="00E70003" w:rsidRPr="001049A9" w:rsidRDefault="00E70003" w:rsidP="00281062">
      <w:pPr>
        <w:numPr>
          <w:ilvl w:val="0"/>
          <w:numId w:val="10"/>
        </w:numPr>
        <w:suppressAutoHyphens/>
        <w:autoSpaceDE w:val="0"/>
        <w:jc w:val="both"/>
        <w:rPr>
          <w:rFonts w:ascii="Times New Roman" w:eastAsia="Times New Roman" w:hAnsi="Times New Roman"/>
          <w:color w:val="000000"/>
          <w:lang w:val="ru-RU"/>
        </w:rPr>
      </w:pPr>
      <w:r w:rsidRPr="00E70003">
        <w:rPr>
          <w:rFonts w:ascii="Times New Roman" w:eastAsia="Times New Roman" w:hAnsi="Times New Roman"/>
          <w:color w:val="000000"/>
          <w:lang w:val="ru-RU"/>
        </w:rPr>
        <w:t>Русский язык и литература. Литература: учебник для 11 класса общеобразовательных организаций. Базовый уровень</w:t>
      </w:r>
      <w:r w:rsidR="001049A9">
        <w:rPr>
          <w:rFonts w:ascii="Times New Roman" w:eastAsia="Times New Roman" w:hAnsi="Times New Roman"/>
          <w:color w:val="000000"/>
          <w:lang w:val="ru-RU"/>
        </w:rPr>
        <w:t xml:space="preserve"> </w:t>
      </w:r>
      <w:r w:rsidRPr="00E70003">
        <w:rPr>
          <w:rFonts w:ascii="Times New Roman" w:eastAsia="Times New Roman" w:hAnsi="Times New Roman"/>
          <w:color w:val="000000"/>
          <w:lang w:val="ru-RU"/>
        </w:rPr>
        <w:t xml:space="preserve">6 в 2ч./С.А.Зинин, В.И.Сахаров.- 5-е </w:t>
      </w:r>
      <w:proofErr w:type="spellStart"/>
      <w:r w:rsidRPr="00E70003">
        <w:rPr>
          <w:rFonts w:ascii="Times New Roman" w:eastAsia="Times New Roman" w:hAnsi="Times New Roman"/>
          <w:color w:val="000000"/>
          <w:lang w:val="ru-RU"/>
        </w:rPr>
        <w:t>изд.-М.:ООО</w:t>
      </w:r>
      <w:proofErr w:type="spellEnd"/>
      <w:r w:rsidRPr="00E70003">
        <w:rPr>
          <w:rFonts w:ascii="Times New Roman" w:eastAsia="Times New Roman" w:hAnsi="Times New Roman"/>
          <w:color w:val="000000"/>
          <w:lang w:val="ru-RU"/>
        </w:rPr>
        <w:t xml:space="preserve"> «Русское слов</w:t>
      </w:r>
      <w:proofErr w:type="gramStart"/>
      <w:r w:rsidRPr="00E70003">
        <w:rPr>
          <w:rFonts w:ascii="Times New Roman" w:eastAsia="Times New Roman" w:hAnsi="Times New Roman"/>
          <w:color w:val="000000"/>
          <w:lang w:val="ru-RU"/>
        </w:rPr>
        <w:t>о-</w:t>
      </w:r>
      <w:proofErr w:type="gramEnd"/>
      <w:r w:rsidRPr="00E70003">
        <w:rPr>
          <w:rFonts w:ascii="Times New Roman" w:eastAsia="Times New Roman" w:hAnsi="Times New Roman"/>
          <w:color w:val="000000"/>
          <w:lang w:val="ru-RU"/>
        </w:rPr>
        <w:t xml:space="preserve"> учебник», 2018.</w:t>
      </w:r>
      <w:proofErr w:type="gramStart"/>
      <w:r w:rsidRPr="00E70003">
        <w:rPr>
          <w:rFonts w:ascii="Times New Roman" w:eastAsia="Times New Roman" w:hAnsi="Times New Roman"/>
          <w:color w:val="000000"/>
          <w:lang w:val="ru-RU"/>
        </w:rPr>
        <w:t>-(ФГОС.</w:t>
      </w:r>
      <w:proofErr w:type="gramEnd"/>
      <w:r w:rsidRPr="00E70003">
        <w:rPr>
          <w:rFonts w:ascii="Times New Roman" w:eastAsia="Times New Roman" w:hAnsi="Times New Roman"/>
          <w:color w:val="000000"/>
          <w:lang w:val="ru-RU"/>
        </w:rPr>
        <w:t xml:space="preserve"> </w:t>
      </w:r>
      <w:proofErr w:type="gramStart"/>
      <w:r w:rsidRPr="001049A9">
        <w:rPr>
          <w:rFonts w:ascii="Times New Roman" w:eastAsia="Times New Roman" w:hAnsi="Times New Roman"/>
          <w:color w:val="000000"/>
          <w:lang w:val="ru-RU"/>
        </w:rPr>
        <w:t>Инновационная школа)</w:t>
      </w:r>
      <w:proofErr w:type="gramEnd"/>
    </w:p>
    <w:p w:rsidR="0030785F" w:rsidRPr="006625E2" w:rsidRDefault="0030785F" w:rsidP="0030785F">
      <w:pPr>
        <w:jc w:val="both"/>
        <w:rPr>
          <w:rFonts w:ascii="Times New Roman" w:hAnsi="Times New Roman"/>
          <w:lang w:val="ru-RU"/>
        </w:rPr>
      </w:pPr>
      <w:proofErr w:type="gramStart"/>
      <w:r w:rsidRPr="006625E2">
        <w:rPr>
          <w:rFonts w:ascii="Times New Roman" w:hAnsi="Times New Roman"/>
          <w:b/>
          <w:bCs/>
          <w:lang w:val="ru-RU"/>
        </w:rPr>
        <w:t>Формы организации учебного процесса:</w:t>
      </w:r>
      <w:r w:rsidRPr="006625E2">
        <w:rPr>
          <w:rFonts w:ascii="Times New Roman" w:hAnsi="Times New Roman"/>
          <w:bCs/>
          <w:lang w:val="ru-RU"/>
        </w:rPr>
        <w:t xml:space="preserve"> фронтальная работа, индивидуальная работа, парная работа,  групповая работа, коллективная работа, исследовательская  работа, дифференцированная </w:t>
      </w:r>
      <w:r w:rsidRPr="006625E2">
        <w:rPr>
          <w:rFonts w:ascii="Times New Roman" w:hAnsi="Times New Roman"/>
          <w:bCs/>
          <w:lang w:val="ru-RU"/>
        </w:rPr>
        <w:lastRenderedPageBreak/>
        <w:t xml:space="preserve">работа, </w:t>
      </w:r>
      <w:r w:rsidRPr="006625E2">
        <w:rPr>
          <w:rFonts w:ascii="Times New Roman" w:hAnsi="Times New Roman"/>
          <w:lang w:val="ru-RU"/>
        </w:rPr>
        <w:t>самостоятельные работы, тестовые задания, семинары, консультации,  работа с таблицами, взаимопроверка, самопроверка.</w:t>
      </w:r>
      <w:proofErr w:type="gramEnd"/>
    </w:p>
    <w:p w:rsidR="0030785F" w:rsidRPr="0030785F" w:rsidRDefault="0030785F" w:rsidP="0030785F">
      <w:pPr>
        <w:jc w:val="both"/>
        <w:rPr>
          <w:rFonts w:ascii="Times New Roman" w:hAnsi="Times New Roman"/>
          <w:lang w:val="ru-RU"/>
        </w:rPr>
      </w:pPr>
      <w:proofErr w:type="gramStart"/>
      <w:r w:rsidRPr="006625E2">
        <w:rPr>
          <w:rFonts w:ascii="Times New Roman" w:hAnsi="Times New Roman"/>
          <w:lang w:val="ru-RU"/>
        </w:rPr>
        <w:t xml:space="preserve">Предусмотрены следующие  формы контроля знаний, умений и навыков: беседа, фронтальный опрос,  исследовательские работы,  составление конспекта,  сообщение, тестирование, </w:t>
      </w:r>
      <w:bookmarkStart w:id="0" w:name="_GoBack"/>
      <w:bookmarkEnd w:id="0"/>
      <w:r w:rsidR="00E70003">
        <w:rPr>
          <w:rFonts w:ascii="Times New Roman" w:hAnsi="Times New Roman"/>
          <w:lang w:val="ru-RU"/>
        </w:rPr>
        <w:t>контрольные работы.</w:t>
      </w:r>
      <w:proofErr w:type="gramEnd"/>
    </w:p>
    <w:p w:rsidR="00395ABA" w:rsidRPr="00395ABA" w:rsidRDefault="00395ABA" w:rsidP="0030785F">
      <w:pPr>
        <w:ind w:firstLine="709"/>
        <w:jc w:val="both"/>
        <w:rPr>
          <w:lang w:val="ru-RU"/>
        </w:rPr>
      </w:pPr>
    </w:p>
    <w:sectPr w:rsidR="00395ABA" w:rsidRPr="00395ABA" w:rsidSect="0029517A">
      <w:pgSz w:w="11906" w:h="16838"/>
      <w:pgMar w:top="709" w:right="566" w:bottom="28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94E27FA"/>
    <w:multiLevelType w:val="hybridMultilevel"/>
    <w:tmpl w:val="42529F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5535252"/>
    <w:multiLevelType w:val="hybridMultilevel"/>
    <w:tmpl w:val="9CCA5BB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11A2419"/>
    <w:multiLevelType w:val="hybridMultilevel"/>
    <w:tmpl w:val="246A6C36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5">
    <w:nsid w:val="2408709D"/>
    <w:multiLevelType w:val="hybridMultilevel"/>
    <w:tmpl w:val="33B282AE"/>
    <w:lvl w:ilvl="0" w:tplc="0419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6">
    <w:nsid w:val="2664106C"/>
    <w:multiLevelType w:val="hybridMultilevel"/>
    <w:tmpl w:val="F21010B0"/>
    <w:lvl w:ilvl="0" w:tplc="04190001">
      <w:start w:val="1"/>
      <w:numFmt w:val="bullet"/>
      <w:pStyle w:val="a"/>
      <w:lvlText w:val="–"/>
      <w:lvlJc w:val="left"/>
      <w:pPr>
        <w:ind w:left="3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36E3655"/>
    <w:multiLevelType w:val="multilevel"/>
    <w:tmpl w:val="4ECC5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044049D"/>
    <w:multiLevelType w:val="hybridMultilevel"/>
    <w:tmpl w:val="3BD827F4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9">
    <w:nsid w:val="52F433FB"/>
    <w:multiLevelType w:val="hybridMultilevel"/>
    <w:tmpl w:val="C2B2BB40"/>
    <w:lvl w:ilvl="0" w:tplc="AE208A5E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2"/>
  </w:num>
  <w:num w:numId="4">
    <w:abstractNumId w:val="4"/>
  </w:num>
  <w:num w:numId="5">
    <w:abstractNumId w:val="5"/>
  </w:num>
  <w:num w:numId="6">
    <w:abstractNumId w:val="7"/>
  </w:num>
  <w:num w:numId="7">
    <w:abstractNumId w:val="8"/>
  </w:num>
  <w:num w:numId="8">
    <w:abstractNumId w:val="3"/>
  </w:num>
  <w:num w:numId="9">
    <w:abstractNumId w:val="6"/>
  </w:num>
  <w:num w:numId="10">
    <w:abstractNumId w:val="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395ABA"/>
    <w:rsid w:val="00070A22"/>
    <w:rsid w:val="001049A9"/>
    <w:rsid w:val="0022725C"/>
    <w:rsid w:val="00281062"/>
    <w:rsid w:val="0029517A"/>
    <w:rsid w:val="0030785F"/>
    <w:rsid w:val="00381BB5"/>
    <w:rsid w:val="00395ABA"/>
    <w:rsid w:val="00425EF3"/>
    <w:rsid w:val="004963BA"/>
    <w:rsid w:val="005516DC"/>
    <w:rsid w:val="006625E2"/>
    <w:rsid w:val="006E6A78"/>
    <w:rsid w:val="007C710A"/>
    <w:rsid w:val="00830A39"/>
    <w:rsid w:val="0097412B"/>
    <w:rsid w:val="00A36F18"/>
    <w:rsid w:val="00BE7C04"/>
    <w:rsid w:val="00CC58AE"/>
    <w:rsid w:val="00D541D1"/>
    <w:rsid w:val="00E700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95ABA"/>
    <w:pPr>
      <w:spacing w:after="0" w:line="240" w:lineRule="auto"/>
    </w:pPr>
    <w:rPr>
      <w:rFonts w:eastAsiaTheme="minorEastAsia" w:cs="Times New Roman"/>
      <w:sz w:val="24"/>
      <w:szCs w:val="24"/>
      <w:lang w:val="en-US" w:bidi="en-US"/>
    </w:rPr>
  </w:style>
  <w:style w:type="paragraph" w:styleId="1">
    <w:name w:val="heading 1"/>
    <w:basedOn w:val="a0"/>
    <w:next w:val="a0"/>
    <w:link w:val="10"/>
    <w:qFormat/>
    <w:rsid w:val="00395ABA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ru-RU" w:eastAsia="ru-RU" w:bidi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395ABA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4">
    <w:name w:val="Body Text"/>
    <w:basedOn w:val="a0"/>
    <w:link w:val="a5"/>
    <w:semiHidden/>
    <w:rsid w:val="00395ABA"/>
    <w:pPr>
      <w:suppressAutoHyphens/>
      <w:spacing w:after="120"/>
    </w:pPr>
    <w:rPr>
      <w:rFonts w:ascii="Calibri" w:eastAsia="Calibri" w:hAnsi="Calibri" w:cs="Calibri"/>
      <w:sz w:val="22"/>
      <w:szCs w:val="22"/>
      <w:lang w:val="ru-RU" w:eastAsia="ar-SA" w:bidi="ar-SA"/>
    </w:rPr>
  </w:style>
  <w:style w:type="character" w:customStyle="1" w:styleId="a5">
    <w:name w:val="Основной текст Знак"/>
    <w:basedOn w:val="a1"/>
    <w:link w:val="a4"/>
    <w:semiHidden/>
    <w:rsid w:val="00395ABA"/>
    <w:rPr>
      <w:rFonts w:ascii="Calibri" w:eastAsia="Calibri" w:hAnsi="Calibri" w:cs="Calibri"/>
      <w:lang w:eastAsia="ar-SA"/>
    </w:rPr>
  </w:style>
  <w:style w:type="character" w:customStyle="1" w:styleId="FontStyle13">
    <w:name w:val="Font Style13"/>
    <w:rsid w:val="00395ABA"/>
    <w:rPr>
      <w:rFonts w:ascii="Times New Roman" w:hAnsi="Times New Roman" w:cs="Times New Roman" w:hint="default"/>
      <w:sz w:val="22"/>
      <w:szCs w:val="22"/>
    </w:rPr>
  </w:style>
  <w:style w:type="paragraph" w:styleId="a6">
    <w:name w:val="List Paragraph"/>
    <w:basedOn w:val="a0"/>
    <w:uiPriority w:val="34"/>
    <w:qFormat/>
    <w:rsid w:val="00D541D1"/>
    <w:pPr>
      <w:ind w:left="720"/>
      <w:contextualSpacing/>
    </w:pPr>
  </w:style>
  <w:style w:type="character" w:customStyle="1" w:styleId="c48">
    <w:name w:val="c48"/>
    <w:basedOn w:val="a1"/>
    <w:rsid w:val="00070A22"/>
  </w:style>
  <w:style w:type="character" w:customStyle="1" w:styleId="c8">
    <w:name w:val="c8"/>
    <w:basedOn w:val="a1"/>
    <w:rsid w:val="00070A22"/>
  </w:style>
  <w:style w:type="character" w:customStyle="1" w:styleId="c28">
    <w:name w:val="c28"/>
    <w:basedOn w:val="a1"/>
    <w:rsid w:val="00070A22"/>
  </w:style>
  <w:style w:type="paragraph" w:customStyle="1" w:styleId="a">
    <w:name w:val="Перечень"/>
    <w:basedOn w:val="a0"/>
    <w:next w:val="a0"/>
    <w:link w:val="a7"/>
    <w:rsid w:val="00E70003"/>
    <w:pPr>
      <w:numPr>
        <w:numId w:val="9"/>
      </w:numPr>
      <w:suppressAutoHyphens/>
      <w:spacing w:line="360" w:lineRule="auto"/>
      <w:ind w:left="0" w:firstLine="284"/>
      <w:jc w:val="both"/>
    </w:pPr>
    <w:rPr>
      <w:rFonts w:ascii="Times New Roman" w:eastAsia="Times New Roman" w:hAnsi="Times New Roman"/>
      <w:sz w:val="28"/>
      <w:szCs w:val="20"/>
      <w:u w:color="000000"/>
      <w:lang w:val="ru-RU" w:eastAsia="ru-RU" w:bidi="ar-SA"/>
    </w:rPr>
  </w:style>
  <w:style w:type="character" w:customStyle="1" w:styleId="a7">
    <w:name w:val="Перечень Знак"/>
    <w:link w:val="a"/>
    <w:locked/>
    <w:rsid w:val="00E70003"/>
    <w:rPr>
      <w:rFonts w:ascii="Times New Roman" w:eastAsia="Times New Roman" w:hAnsi="Times New Roman" w:cs="Times New Roman"/>
      <w:sz w:val="28"/>
      <w:szCs w:val="20"/>
      <w:u w:color="000000"/>
      <w:lang w:eastAsia="ru-RU"/>
    </w:rPr>
  </w:style>
  <w:style w:type="paragraph" w:customStyle="1" w:styleId="c10">
    <w:name w:val="c10"/>
    <w:basedOn w:val="a0"/>
    <w:rsid w:val="00281062"/>
    <w:pPr>
      <w:spacing w:before="100" w:beforeAutospacing="1" w:after="100" w:afterAutospacing="1"/>
    </w:pPr>
    <w:rPr>
      <w:rFonts w:ascii="Times New Roman" w:eastAsia="Times New Roman" w:hAnsi="Times New Roman"/>
      <w:lang w:val="ru-RU" w:eastAsia="ru-RU" w:bidi="ar-SA"/>
    </w:rPr>
  </w:style>
  <w:style w:type="character" w:customStyle="1" w:styleId="c6c2c13">
    <w:name w:val="c6 c2 c13"/>
    <w:basedOn w:val="a1"/>
    <w:rsid w:val="00281062"/>
  </w:style>
  <w:style w:type="character" w:customStyle="1" w:styleId="c5c6">
    <w:name w:val="c5 c6"/>
    <w:basedOn w:val="a1"/>
    <w:rsid w:val="00281062"/>
  </w:style>
  <w:style w:type="character" w:customStyle="1" w:styleId="apple-converted-space">
    <w:name w:val="apple-converted-space"/>
    <w:basedOn w:val="a1"/>
    <w:rsid w:val="00281062"/>
  </w:style>
  <w:style w:type="character" w:customStyle="1" w:styleId="c2">
    <w:name w:val="c2"/>
    <w:basedOn w:val="a1"/>
    <w:rsid w:val="00281062"/>
  </w:style>
  <w:style w:type="paragraph" w:customStyle="1" w:styleId="c4">
    <w:name w:val="c4"/>
    <w:basedOn w:val="a0"/>
    <w:rsid w:val="00281062"/>
    <w:pPr>
      <w:spacing w:before="100" w:beforeAutospacing="1" w:after="100" w:afterAutospacing="1"/>
    </w:pPr>
    <w:rPr>
      <w:rFonts w:ascii="Times New Roman" w:eastAsia="Times New Roman" w:hAnsi="Times New Roman"/>
      <w:lang w:val="ru-RU" w:eastAsia="ru-RU" w:bidi="ar-SA"/>
    </w:rPr>
  </w:style>
  <w:style w:type="paragraph" w:customStyle="1" w:styleId="11">
    <w:name w:val="Абзац списка1"/>
    <w:basedOn w:val="a0"/>
    <w:rsid w:val="001049A9"/>
    <w:pPr>
      <w:suppressAutoHyphens/>
      <w:ind w:left="720"/>
    </w:pPr>
    <w:rPr>
      <w:rFonts w:ascii="Times New Roman" w:eastAsia="Calibri" w:hAnsi="Times New Roman"/>
      <w:lang w:val="ru-RU" w:eastAsia="zh-C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350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830</Words>
  <Characters>4735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School</cp:lastModifiedBy>
  <cp:revision>6</cp:revision>
  <dcterms:created xsi:type="dcterms:W3CDTF">2021-02-07T15:03:00Z</dcterms:created>
  <dcterms:modified xsi:type="dcterms:W3CDTF">2021-02-26T10:28:00Z</dcterms:modified>
</cp:coreProperties>
</file>